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DD364" w14:textId="77777777" w:rsidR="00DF2CD2" w:rsidRPr="00CF58E7" w:rsidRDefault="00DF2CD2">
      <w:pPr>
        <w:spacing w:after="0" w:line="240" w:lineRule="auto"/>
        <w:jc w:val="center"/>
        <w:rPr>
          <w:rFonts w:ascii="Arial" w:eastAsia="Arial" w:hAnsi="Arial" w:cs="Arial"/>
          <w:b/>
          <w:color w:val="auto"/>
          <w:sz w:val="20"/>
          <w:szCs w:val="20"/>
        </w:rPr>
      </w:pPr>
    </w:p>
    <w:p w14:paraId="0563954C" w14:textId="77777777" w:rsidR="00DF2CD2" w:rsidRPr="00CF58E7" w:rsidRDefault="00521B0F">
      <w:pPr>
        <w:spacing w:after="0" w:line="240" w:lineRule="auto"/>
        <w:jc w:val="center"/>
        <w:rPr>
          <w:rFonts w:ascii="Arial" w:eastAsia="Arial" w:hAnsi="Arial" w:cs="Arial"/>
          <w:b/>
          <w:color w:val="auto"/>
          <w:sz w:val="20"/>
          <w:szCs w:val="20"/>
        </w:rPr>
      </w:pPr>
      <w:r w:rsidRPr="00CF58E7">
        <w:rPr>
          <w:rFonts w:ascii="Arial" w:eastAsia="Arial" w:hAnsi="Arial" w:cs="Arial"/>
          <w:b/>
          <w:color w:val="auto"/>
          <w:sz w:val="20"/>
          <w:szCs w:val="20"/>
        </w:rPr>
        <w:t>TERMO DE REFERÊNCIA</w:t>
      </w:r>
    </w:p>
    <w:p w14:paraId="7300C36D" w14:textId="77777777" w:rsidR="00DF2CD2" w:rsidRPr="00CF58E7" w:rsidRDefault="00DF2CD2">
      <w:pPr>
        <w:spacing w:after="0" w:line="240" w:lineRule="auto"/>
        <w:jc w:val="center"/>
        <w:rPr>
          <w:rFonts w:ascii="Arial" w:eastAsia="Arial" w:hAnsi="Arial" w:cs="Arial"/>
          <w:color w:val="auto"/>
          <w:sz w:val="20"/>
          <w:szCs w:val="20"/>
        </w:rPr>
      </w:pPr>
    </w:p>
    <w:p w14:paraId="79425180" w14:textId="77777777" w:rsidR="00DF2CD2" w:rsidRPr="00CF58E7"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0" w:name="_heading=h.2et92p0"/>
      <w:bookmarkEnd w:id="0"/>
      <w:r w:rsidRPr="00CF58E7">
        <w:rPr>
          <w:rFonts w:ascii="Arial" w:eastAsia="Arial" w:hAnsi="Arial" w:cs="Arial"/>
          <w:b/>
          <w:smallCaps/>
          <w:color w:val="auto"/>
          <w:sz w:val="20"/>
          <w:szCs w:val="20"/>
        </w:rPr>
        <w:t>DO OBJETO</w:t>
      </w:r>
      <w:r w:rsidRPr="00CF58E7">
        <w:rPr>
          <w:rFonts w:ascii="Arial" w:eastAsia="Arial" w:hAnsi="Arial" w:cs="Arial"/>
          <w:b/>
          <w:color w:val="auto"/>
          <w:sz w:val="20"/>
          <w:szCs w:val="20"/>
        </w:rPr>
        <w:t xml:space="preserve"> </w:t>
      </w:r>
    </w:p>
    <w:p w14:paraId="003D96D6" w14:textId="1C1DD494" w:rsidR="00DF2CD2" w:rsidRPr="00CF58E7" w:rsidRDefault="00D14BF7" w:rsidP="681576A3">
      <w:pPr>
        <w:numPr>
          <w:ilvl w:val="1"/>
          <w:numId w:val="3"/>
        </w:numPr>
        <w:spacing w:before="119" w:after="119" w:line="240" w:lineRule="auto"/>
        <w:ind w:left="0" w:firstLine="0"/>
        <w:jc w:val="both"/>
        <w:rPr>
          <w:rFonts w:ascii="Arial" w:eastAsia="Arial" w:hAnsi="Arial" w:cs="Arial"/>
          <w:b/>
          <w:bCs/>
          <w:color w:val="auto"/>
          <w:sz w:val="20"/>
          <w:szCs w:val="20"/>
        </w:rPr>
      </w:pPr>
      <w:r w:rsidRPr="00CF58E7">
        <w:rPr>
          <w:rFonts w:ascii="Arial" w:eastAsia="Times New Roman" w:hAnsi="Arial" w:cs="Arial"/>
          <w:bCs/>
          <w:color w:val="auto"/>
          <w:sz w:val="20"/>
          <w:szCs w:val="20"/>
        </w:rPr>
        <w:t>Contratação de empresa especializada para f</w:t>
      </w:r>
      <w:r w:rsidR="001931B2" w:rsidRPr="00CF58E7">
        <w:rPr>
          <w:rFonts w:ascii="Arial" w:eastAsia="Times New Roman" w:hAnsi="Arial" w:cs="Arial"/>
          <w:bCs/>
          <w:color w:val="auto"/>
          <w:sz w:val="20"/>
          <w:szCs w:val="20"/>
        </w:rPr>
        <w:t>ornecimento de itens do tipo Hortifrúti</w:t>
      </w:r>
      <w:r w:rsidR="00BA5A9C" w:rsidRPr="00CF58E7">
        <w:rPr>
          <w:rFonts w:ascii="Arial" w:eastAsia="Times New Roman" w:hAnsi="Arial" w:cs="Arial"/>
          <w:b/>
          <w:bCs/>
          <w:color w:val="auto"/>
          <w:sz w:val="20"/>
          <w:szCs w:val="20"/>
        </w:rPr>
        <w:t>,</w:t>
      </w:r>
      <w:r w:rsidR="681576A3" w:rsidRPr="00CF58E7">
        <w:rPr>
          <w:rFonts w:ascii="Arial" w:eastAsia="Arial" w:hAnsi="Arial" w:cs="Arial"/>
          <w:b/>
          <w:bCs/>
          <w:color w:val="auto"/>
          <w:sz w:val="20"/>
          <w:szCs w:val="20"/>
        </w:rPr>
        <w:t xml:space="preserve"> </w:t>
      </w:r>
      <w:r w:rsidR="00E64157" w:rsidRPr="00CF58E7">
        <w:rPr>
          <w:rFonts w:ascii="Arial" w:eastAsia="Arial" w:hAnsi="Arial" w:cs="Arial"/>
          <w:color w:val="auto"/>
          <w:sz w:val="20"/>
          <w:szCs w:val="20"/>
        </w:rPr>
        <w:t xml:space="preserve">visando atender as demandas </w:t>
      </w:r>
      <w:r w:rsidR="0082439F" w:rsidRPr="00CF58E7">
        <w:rPr>
          <w:rFonts w:ascii="Arial" w:eastAsia="Arial" w:hAnsi="Arial" w:cs="Arial"/>
          <w:color w:val="auto"/>
          <w:sz w:val="20"/>
          <w:szCs w:val="20"/>
        </w:rPr>
        <w:t>da Secretaria de Assistência Social</w:t>
      </w:r>
      <w:r w:rsidR="681576A3" w:rsidRPr="00CF58E7">
        <w:rPr>
          <w:rFonts w:ascii="Arial" w:eastAsia="Arial" w:hAnsi="Arial" w:cs="Arial"/>
          <w:color w:val="auto"/>
          <w:sz w:val="20"/>
          <w:szCs w:val="20"/>
        </w:rPr>
        <w:t xml:space="preserve">, durante o período de </w:t>
      </w:r>
      <w:r w:rsidR="0082439F" w:rsidRPr="00CF58E7">
        <w:rPr>
          <w:rFonts w:ascii="Arial" w:eastAsia="Arial" w:hAnsi="Arial" w:cs="Arial"/>
          <w:color w:val="auto"/>
          <w:sz w:val="20"/>
          <w:szCs w:val="20"/>
        </w:rPr>
        <w:t>12 meses</w:t>
      </w:r>
      <w:r w:rsidR="681576A3" w:rsidRPr="00CF58E7">
        <w:rPr>
          <w:rFonts w:ascii="Arial" w:eastAsia="Arial" w:hAnsi="Arial" w:cs="Arial"/>
          <w:color w:val="auto"/>
          <w:sz w:val="20"/>
          <w:szCs w:val="20"/>
        </w:rPr>
        <w:t>, conforme especificações e quantitativos estabelecidos neste instrumento:</w:t>
      </w:r>
    </w:p>
    <w:p w14:paraId="55D0429E" w14:textId="325009E7" w:rsidR="00DF2CD2" w:rsidRPr="00CF58E7" w:rsidRDefault="5A92369B">
      <w:pPr>
        <w:numPr>
          <w:ilvl w:val="2"/>
          <w:numId w:val="3"/>
        </w:numPr>
        <w:spacing w:before="119" w:after="119" w:line="240" w:lineRule="auto"/>
        <w:ind w:left="1418" w:firstLine="0"/>
        <w:jc w:val="both"/>
        <w:rPr>
          <w:rFonts w:ascii="Arial" w:eastAsia="Arial" w:hAnsi="Arial" w:cs="Arial"/>
          <w:strike/>
          <w:color w:val="auto"/>
          <w:sz w:val="20"/>
          <w:szCs w:val="20"/>
        </w:rPr>
      </w:pPr>
      <w:r w:rsidRPr="00CF58E7">
        <w:rPr>
          <w:rFonts w:ascii="Arial" w:eastAsia="Arial" w:hAnsi="Arial" w:cs="Arial"/>
          <w:color w:val="auto"/>
          <w:sz w:val="20"/>
          <w:szCs w:val="20"/>
        </w:rPr>
        <w:t>Estimativas de consumo individualizadas, do órgão gerenciador;</w:t>
      </w:r>
    </w:p>
    <w:p w14:paraId="6A189959" w14:textId="0D015A98" w:rsidR="5A92369B" w:rsidRPr="00CF58E7" w:rsidRDefault="5A92369B" w:rsidP="5A92369B">
      <w:pPr>
        <w:spacing w:before="119" w:after="119" w:line="240" w:lineRule="auto"/>
        <w:ind w:left="1058"/>
        <w:jc w:val="both"/>
        <w:rPr>
          <w:rFonts w:ascii="Arial" w:eastAsia="Arial" w:hAnsi="Arial" w:cs="Arial"/>
          <w:strike/>
          <w:color w:val="auto"/>
          <w:sz w:val="20"/>
          <w:szCs w:val="20"/>
        </w:rPr>
      </w:pPr>
    </w:p>
    <w:tbl>
      <w:tblPr>
        <w:tblW w:w="11340" w:type="dxa"/>
        <w:tblInd w:w="-572" w:type="dxa"/>
        <w:tblCellMar>
          <w:left w:w="70" w:type="dxa"/>
          <w:right w:w="70" w:type="dxa"/>
        </w:tblCellMar>
        <w:tblLook w:val="04A0" w:firstRow="1" w:lastRow="0" w:firstColumn="1" w:lastColumn="0" w:noHBand="0" w:noVBand="1"/>
      </w:tblPr>
      <w:tblGrid>
        <w:gridCol w:w="1137"/>
        <w:gridCol w:w="3258"/>
        <w:gridCol w:w="1511"/>
        <w:gridCol w:w="1040"/>
        <w:gridCol w:w="992"/>
        <w:gridCol w:w="1560"/>
        <w:gridCol w:w="1842"/>
      </w:tblGrid>
      <w:tr w:rsidR="00CF58E7" w:rsidRPr="00CF58E7" w14:paraId="34B94753" w14:textId="77777777" w:rsidTr="0092632F">
        <w:trPr>
          <w:trHeight w:val="360"/>
        </w:trPr>
        <w:tc>
          <w:tcPr>
            <w:tcW w:w="113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2603E270" w14:textId="77777777" w:rsidR="001931B2" w:rsidRPr="00CF58E7" w:rsidRDefault="001931B2" w:rsidP="0092632F">
            <w:pPr>
              <w:widowControl/>
              <w:spacing w:after="0" w:line="240" w:lineRule="auto"/>
              <w:jc w:val="center"/>
              <w:rPr>
                <w:rFonts w:ascii="Arial" w:eastAsia="Times New Roman" w:hAnsi="Arial" w:cs="Arial"/>
                <w:b/>
                <w:bCs/>
                <w:color w:val="auto"/>
                <w:sz w:val="18"/>
                <w:szCs w:val="18"/>
              </w:rPr>
            </w:pPr>
            <w:r w:rsidRPr="00CF58E7">
              <w:rPr>
                <w:rFonts w:ascii="Arial" w:eastAsia="Times New Roman" w:hAnsi="Arial" w:cs="Arial"/>
                <w:b/>
                <w:bCs/>
                <w:color w:val="auto"/>
                <w:sz w:val="18"/>
                <w:szCs w:val="18"/>
              </w:rPr>
              <w:t>ITEM</w:t>
            </w:r>
          </w:p>
        </w:tc>
        <w:tc>
          <w:tcPr>
            <w:tcW w:w="3258"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7E12B0FC" w14:textId="77777777" w:rsidR="001931B2" w:rsidRPr="00CF58E7" w:rsidRDefault="001931B2" w:rsidP="0092632F">
            <w:pPr>
              <w:widowControl/>
              <w:spacing w:after="0" w:line="240" w:lineRule="auto"/>
              <w:jc w:val="center"/>
              <w:rPr>
                <w:rFonts w:ascii="Arial" w:eastAsia="Times New Roman" w:hAnsi="Arial" w:cs="Arial"/>
                <w:b/>
                <w:bCs/>
                <w:color w:val="auto"/>
                <w:sz w:val="18"/>
                <w:szCs w:val="18"/>
              </w:rPr>
            </w:pPr>
            <w:r w:rsidRPr="00CF58E7">
              <w:rPr>
                <w:rFonts w:ascii="Arial" w:eastAsia="Times New Roman" w:hAnsi="Arial" w:cs="Arial"/>
                <w:b/>
                <w:bCs/>
                <w:color w:val="auto"/>
                <w:sz w:val="18"/>
                <w:szCs w:val="18"/>
              </w:rPr>
              <w:t>ESPECIFICAÇÕES</w:t>
            </w:r>
          </w:p>
        </w:tc>
        <w:tc>
          <w:tcPr>
            <w:tcW w:w="151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E1CACA2" w14:textId="77777777" w:rsidR="001931B2" w:rsidRPr="00CF58E7" w:rsidRDefault="001931B2" w:rsidP="0092632F">
            <w:pPr>
              <w:widowControl/>
              <w:spacing w:after="0" w:line="240" w:lineRule="auto"/>
              <w:jc w:val="center"/>
              <w:rPr>
                <w:rFonts w:ascii="Arial" w:eastAsia="Times New Roman" w:hAnsi="Arial" w:cs="Arial"/>
                <w:b/>
                <w:bCs/>
                <w:color w:val="auto"/>
                <w:sz w:val="18"/>
                <w:szCs w:val="18"/>
              </w:rPr>
            </w:pPr>
            <w:r w:rsidRPr="00CF58E7">
              <w:rPr>
                <w:rFonts w:ascii="Arial" w:eastAsia="Times New Roman" w:hAnsi="Arial" w:cs="Arial"/>
                <w:b/>
                <w:bCs/>
                <w:color w:val="auto"/>
                <w:sz w:val="18"/>
                <w:szCs w:val="18"/>
              </w:rPr>
              <w:t>CATMAT</w:t>
            </w:r>
          </w:p>
          <w:p w14:paraId="1D178AB6" w14:textId="77777777" w:rsidR="001931B2" w:rsidRPr="00CF58E7" w:rsidRDefault="001931B2" w:rsidP="0092632F">
            <w:pPr>
              <w:widowControl/>
              <w:spacing w:after="0" w:line="240" w:lineRule="auto"/>
              <w:jc w:val="center"/>
              <w:rPr>
                <w:rFonts w:ascii="Arial" w:eastAsia="Times New Roman" w:hAnsi="Arial" w:cs="Arial"/>
                <w:b/>
                <w:bCs/>
                <w:color w:val="auto"/>
                <w:sz w:val="18"/>
                <w:szCs w:val="18"/>
              </w:rPr>
            </w:pPr>
            <w:r w:rsidRPr="00CF58E7">
              <w:rPr>
                <w:rFonts w:ascii="Arial" w:hAnsi="Arial" w:cs="Arial"/>
                <w:b/>
                <w:bCs/>
                <w:color w:val="auto"/>
                <w:sz w:val="18"/>
                <w:szCs w:val="18"/>
              </w:rPr>
              <w:t>COMPRAS.GOV</w:t>
            </w:r>
          </w:p>
        </w:tc>
        <w:tc>
          <w:tcPr>
            <w:tcW w:w="104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2B312303" w14:textId="77777777" w:rsidR="001931B2" w:rsidRPr="00CF58E7" w:rsidRDefault="001931B2" w:rsidP="0092632F">
            <w:pPr>
              <w:widowControl/>
              <w:spacing w:after="0" w:line="240" w:lineRule="auto"/>
              <w:jc w:val="center"/>
              <w:rPr>
                <w:rFonts w:ascii="Arial" w:eastAsia="Times New Roman" w:hAnsi="Arial" w:cs="Arial"/>
                <w:b/>
                <w:bCs/>
                <w:color w:val="auto"/>
                <w:sz w:val="18"/>
                <w:szCs w:val="18"/>
              </w:rPr>
            </w:pPr>
            <w:r w:rsidRPr="00CF58E7">
              <w:rPr>
                <w:rFonts w:ascii="Arial" w:eastAsia="Times New Roman" w:hAnsi="Arial" w:cs="Arial"/>
                <w:b/>
                <w:bCs/>
                <w:color w:val="auto"/>
                <w:sz w:val="18"/>
                <w:szCs w:val="18"/>
              </w:rPr>
              <w:t>UNIDADE</w:t>
            </w:r>
          </w:p>
        </w:tc>
        <w:tc>
          <w:tcPr>
            <w:tcW w:w="99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1718FB17" w14:textId="77777777" w:rsidR="001931B2" w:rsidRPr="00CF58E7" w:rsidRDefault="001931B2" w:rsidP="0092632F">
            <w:pPr>
              <w:widowControl/>
              <w:spacing w:after="0" w:line="240" w:lineRule="auto"/>
              <w:jc w:val="center"/>
              <w:rPr>
                <w:rFonts w:ascii="Arial" w:eastAsia="Times New Roman" w:hAnsi="Arial" w:cs="Arial"/>
                <w:b/>
                <w:bCs/>
                <w:color w:val="auto"/>
                <w:sz w:val="18"/>
                <w:szCs w:val="18"/>
              </w:rPr>
            </w:pPr>
            <w:r w:rsidRPr="00CF58E7">
              <w:rPr>
                <w:rFonts w:ascii="Arial" w:eastAsia="Times New Roman" w:hAnsi="Arial" w:cs="Arial"/>
                <w:b/>
                <w:bCs/>
                <w:color w:val="auto"/>
                <w:sz w:val="18"/>
                <w:szCs w:val="18"/>
              </w:rPr>
              <w:t>QUANT.</w:t>
            </w:r>
          </w:p>
        </w:tc>
        <w:tc>
          <w:tcPr>
            <w:tcW w:w="156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4656265" w14:textId="77777777" w:rsidR="001931B2" w:rsidRPr="00CF58E7" w:rsidRDefault="001931B2" w:rsidP="0092632F">
            <w:pPr>
              <w:widowControl/>
              <w:spacing w:after="0" w:line="240" w:lineRule="auto"/>
              <w:jc w:val="center"/>
              <w:rPr>
                <w:rFonts w:ascii="Arial" w:hAnsi="Arial" w:cs="Arial"/>
                <w:b/>
                <w:bCs/>
                <w:color w:val="auto"/>
                <w:sz w:val="18"/>
                <w:szCs w:val="18"/>
              </w:rPr>
            </w:pPr>
            <w:r w:rsidRPr="00CF58E7">
              <w:rPr>
                <w:rFonts w:ascii="Arial" w:hAnsi="Arial" w:cs="Arial"/>
                <w:b/>
                <w:bCs/>
                <w:color w:val="auto"/>
                <w:sz w:val="18"/>
                <w:szCs w:val="18"/>
              </w:rPr>
              <w:t xml:space="preserve">  VALOR MÁXIMO ACEITÁVEL  </w:t>
            </w:r>
          </w:p>
        </w:tc>
        <w:tc>
          <w:tcPr>
            <w:tcW w:w="184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07C89A5" w14:textId="77777777" w:rsidR="001931B2" w:rsidRPr="00CF58E7" w:rsidRDefault="001931B2" w:rsidP="0092632F">
            <w:pPr>
              <w:widowControl/>
              <w:spacing w:after="0" w:line="240" w:lineRule="auto"/>
              <w:jc w:val="center"/>
              <w:rPr>
                <w:rFonts w:ascii="Arial" w:hAnsi="Arial" w:cs="Arial"/>
                <w:b/>
                <w:bCs/>
                <w:color w:val="auto"/>
                <w:sz w:val="18"/>
                <w:szCs w:val="18"/>
              </w:rPr>
            </w:pPr>
            <w:r w:rsidRPr="00CF58E7">
              <w:rPr>
                <w:rFonts w:ascii="Arial" w:hAnsi="Arial" w:cs="Arial"/>
                <w:b/>
                <w:bCs/>
                <w:color w:val="auto"/>
                <w:sz w:val="18"/>
                <w:szCs w:val="18"/>
              </w:rPr>
              <w:t xml:space="preserve"> TOTAL </w:t>
            </w:r>
          </w:p>
        </w:tc>
      </w:tr>
      <w:tr w:rsidR="00CF58E7" w:rsidRPr="00CF58E7" w14:paraId="739641AC" w14:textId="77777777" w:rsidTr="0092632F">
        <w:trPr>
          <w:trHeight w:val="360"/>
        </w:trPr>
        <w:tc>
          <w:tcPr>
            <w:tcW w:w="1137" w:type="dxa"/>
            <w:tcBorders>
              <w:top w:val="single" w:sz="4" w:space="0" w:color="auto"/>
              <w:left w:val="single" w:sz="4" w:space="0" w:color="auto"/>
              <w:bottom w:val="single" w:sz="4" w:space="0" w:color="auto"/>
              <w:right w:val="single" w:sz="4" w:space="0" w:color="auto"/>
            </w:tcBorders>
            <w:noWrap/>
            <w:vAlign w:val="center"/>
          </w:tcPr>
          <w:p w14:paraId="378B3843" w14:textId="77777777" w:rsidR="001931B2" w:rsidRPr="00CF58E7" w:rsidRDefault="001931B2" w:rsidP="00926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 xml:space="preserve">01 </w:t>
            </w:r>
          </w:p>
        </w:tc>
        <w:tc>
          <w:tcPr>
            <w:tcW w:w="3258" w:type="dxa"/>
            <w:tcBorders>
              <w:top w:val="single" w:sz="4" w:space="0" w:color="auto"/>
              <w:left w:val="nil"/>
              <w:bottom w:val="single" w:sz="4" w:space="0" w:color="000000"/>
              <w:right w:val="single" w:sz="4" w:space="0" w:color="auto"/>
            </w:tcBorders>
            <w:vAlign w:val="center"/>
          </w:tcPr>
          <w:p w14:paraId="72FA3D00" w14:textId="4B33FF36" w:rsidR="001931B2" w:rsidRPr="00CF58E7" w:rsidRDefault="00760B8C" w:rsidP="0092632F">
            <w:pPr>
              <w:widowControl/>
              <w:spacing w:after="0" w:line="240" w:lineRule="auto"/>
              <w:jc w:val="both"/>
              <w:rPr>
                <w:rFonts w:ascii="Arial" w:eastAsia="Times New Roman" w:hAnsi="Arial" w:cs="Arial"/>
                <w:b/>
                <w:bCs/>
                <w:color w:val="auto"/>
                <w:sz w:val="18"/>
                <w:szCs w:val="18"/>
              </w:rPr>
            </w:pPr>
            <w:r w:rsidRPr="00CF58E7">
              <w:rPr>
                <w:rFonts w:eastAsia="Times New Roman"/>
                <w:b/>
                <w:bCs/>
                <w:color w:val="auto"/>
              </w:rPr>
              <w:t>ABACAXI COM COROA</w:t>
            </w:r>
            <w:r w:rsidRPr="00CF58E7">
              <w:rPr>
                <w:rFonts w:eastAsia="Times New Roman"/>
                <w:color w:val="auto"/>
              </w:rPr>
              <w:t>, DE PRIMEIRA, TAMANHO E COLORAÇÃO UNIFORMES, DEVENDO SER BEM DESENVOLVIDO E MADURO, COM POLPA FIRME E INTACTA, PESANDO APROXIMADAMENTE POR UNIDADE ENTRE 1 A 1,5KG</w:t>
            </w:r>
          </w:p>
        </w:tc>
        <w:tc>
          <w:tcPr>
            <w:tcW w:w="1511" w:type="dxa"/>
            <w:tcBorders>
              <w:top w:val="single" w:sz="4" w:space="0" w:color="auto"/>
              <w:left w:val="single" w:sz="4" w:space="0" w:color="auto"/>
              <w:bottom w:val="single" w:sz="4" w:space="0" w:color="auto"/>
              <w:right w:val="single" w:sz="4" w:space="0" w:color="auto"/>
            </w:tcBorders>
            <w:vAlign w:val="center"/>
          </w:tcPr>
          <w:p w14:paraId="050320F7" w14:textId="0CCD1E9D" w:rsidR="001931B2" w:rsidRPr="00CF58E7" w:rsidRDefault="00535372" w:rsidP="00926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464374</w:t>
            </w:r>
          </w:p>
        </w:tc>
        <w:tc>
          <w:tcPr>
            <w:tcW w:w="1040" w:type="dxa"/>
            <w:tcBorders>
              <w:top w:val="single" w:sz="4" w:space="0" w:color="auto"/>
              <w:left w:val="single" w:sz="4" w:space="0" w:color="auto"/>
              <w:bottom w:val="single" w:sz="4" w:space="0" w:color="000000"/>
              <w:right w:val="single" w:sz="4" w:space="0" w:color="000000"/>
            </w:tcBorders>
            <w:vAlign w:val="center"/>
          </w:tcPr>
          <w:p w14:paraId="64144FDD" w14:textId="0B7EAF4E" w:rsidR="001931B2" w:rsidRPr="00CF58E7" w:rsidRDefault="00535372" w:rsidP="0092632F">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Und</w:t>
            </w:r>
            <w:proofErr w:type="spellEnd"/>
            <w:r w:rsidRPr="00CF58E7">
              <w:rPr>
                <w:rFonts w:ascii="Arial" w:eastAsia="Times New Roman" w:hAnsi="Arial" w:cs="Arial"/>
                <w:color w:val="auto"/>
                <w:sz w:val="18"/>
                <w:szCs w:val="18"/>
              </w:rPr>
              <w:t>.</w:t>
            </w:r>
          </w:p>
        </w:tc>
        <w:tc>
          <w:tcPr>
            <w:tcW w:w="992" w:type="dxa"/>
            <w:tcBorders>
              <w:top w:val="single" w:sz="4" w:space="0" w:color="auto"/>
              <w:left w:val="nil"/>
              <w:bottom w:val="single" w:sz="4" w:space="0" w:color="000000"/>
              <w:right w:val="single" w:sz="4" w:space="0" w:color="auto"/>
            </w:tcBorders>
            <w:vAlign w:val="center"/>
          </w:tcPr>
          <w:p w14:paraId="7A48AA99" w14:textId="3469CFE9" w:rsidR="001931B2" w:rsidRPr="00CF58E7" w:rsidRDefault="00504AF4" w:rsidP="00926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800</w:t>
            </w:r>
          </w:p>
        </w:tc>
        <w:tc>
          <w:tcPr>
            <w:tcW w:w="1560" w:type="dxa"/>
            <w:tcBorders>
              <w:top w:val="single" w:sz="4" w:space="0" w:color="auto"/>
              <w:left w:val="single" w:sz="4" w:space="0" w:color="auto"/>
              <w:bottom w:val="single" w:sz="4" w:space="0" w:color="auto"/>
              <w:right w:val="single" w:sz="4" w:space="0" w:color="auto"/>
            </w:tcBorders>
            <w:vAlign w:val="center"/>
          </w:tcPr>
          <w:p w14:paraId="50C59D34" w14:textId="799E9B13" w:rsidR="001931B2" w:rsidRPr="00CF58E7" w:rsidRDefault="001931B2" w:rsidP="00926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w:t>
            </w:r>
            <w:r w:rsidR="00504AF4" w:rsidRPr="00CF58E7">
              <w:rPr>
                <w:rFonts w:ascii="Rawline" w:hAnsi="Rawline"/>
                <w:color w:val="auto"/>
                <w:sz w:val="20"/>
                <w:szCs w:val="20"/>
                <w:shd w:val="clear" w:color="auto" w:fill="E9ECEF"/>
              </w:rPr>
              <w:t>3,7500</w:t>
            </w:r>
          </w:p>
        </w:tc>
        <w:tc>
          <w:tcPr>
            <w:tcW w:w="1842" w:type="dxa"/>
            <w:tcBorders>
              <w:top w:val="single" w:sz="4" w:space="0" w:color="auto"/>
              <w:left w:val="single" w:sz="4" w:space="0" w:color="auto"/>
              <w:bottom w:val="single" w:sz="4" w:space="0" w:color="000000"/>
              <w:right w:val="single" w:sz="4" w:space="0" w:color="000000"/>
            </w:tcBorders>
            <w:vAlign w:val="bottom"/>
          </w:tcPr>
          <w:p w14:paraId="482CA3D7" w14:textId="6843D0B8" w:rsidR="001931B2" w:rsidRPr="00CF58E7" w:rsidRDefault="001931B2" w:rsidP="00EB66EA">
            <w:pPr>
              <w:widowControl/>
              <w:spacing w:after="0" w:line="240" w:lineRule="auto"/>
              <w:jc w:val="center"/>
              <w:rPr>
                <w:rFonts w:ascii="Arial" w:eastAsia="Times New Roman" w:hAnsi="Arial" w:cs="Arial"/>
                <w:color w:val="auto"/>
                <w:sz w:val="18"/>
                <w:szCs w:val="18"/>
              </w:rPr>
            </w:pPr>
            <w:r w:rsidRPr="00CF58E7">
              <w:rPr>
                <w:color w:val="auto"/>
              </w:rPr>
              <w:t xml:space="preserve">R$          </w:t>
            </w:r>
            <w:r w:rsidR="00504AF4" w:rsidRPr="00CF58E7">
              <w:rPr>
                <w:color w:val="auto"/>
              </w:rPr>
              <w:t>3.000,00</w:t>
            </w:r>
          </w:p>
        </w:tc>
      </w:tr>
      <w:tr w:rsidR="00CF58E7" w:rsidRPr="00CF58E7" w14:paraId="571E8262"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66626A21" w14:textId="77777777" w:rsidR="001931B2" w:rsidRPr="00CF58E7" w:rsidRDefault="001931B2" w:rsidP="00926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02</w:t>
            </w:r>
          </w:p>
        </w:tc>
        <w:tc>
          <w:tcPr>
            <w:tcW w:w="3258" w:type="dxa"/>
            <w:tcBorders>
              <w:top w:val="nil"/>
              <w:left w:val="nil"/>
              <w:bottom w:val="single" w:sz="4" w:space="0" w:color="000000"/>
              <w:right w:val="single" w:sz="4" w:space="0" w:color="auto"/>
            </w:tcBorders>
            <w:vAlign w:val="center"/>
          </w:tcPr>
          <w:p w14:paraId="688E5D8F" w14:textId="484DBF61" w:rsidR="001931B2" w:rsidRPr="00CF58E7" w:rsidRDefault="00760B8C" w:rsidP="0092632F">
            <w:pPr>
              <w:widowControl/>
              <w:spacing w:after="0" w:line="240" w:lineRule="auto"/>
              <w:jc w:val="both"/>
              <w:rPr>
                <w:rFonts w:ascii="Arial" w:eastAsia="Times New Roman" w:hAnsi="Arial" w:cs="Arial"/>
                <w:b/>
                <w:bCs/>
                <w:color w:val="auto"/>
                <w:sz w:val="18"/>
                <w:szCs w:val="18"/>
              </w:rPr>
            </w:pPr>
            <w:r w:rsidRPr="00CF58E7">
              <w:rPr>
                <w:rFonts w:eastAsia="Times New Roman"/>
                <w:b/>
                <w:bCs/>
                <w:color w:val="auto"/>
              </w:rPr>
              <w:t>ACEROLA</w:t>
            </w:r>
            <w:r w:rsidRPr="00CF58E7">
              <w:rPr>
                <w:rFonts w:eastAsia="Times New Roman"/>
                <w:color w:val="auto"/>
              </w:rPr>
              <w:t>, DE BOA QUALIDADE. DEVENDO SER BEM DESENVOLVIDO, SEM DANO FÍSICO E MECÂNICO, ORIUNDO DO MANUSEIO E TRANSPORTE.</w:t>
            </w:r>
          </w:p>
        </w:tc>
        <w:tc>
          <w:tcPr>
            <w:tcW w:w="1511" w:type="dxa"/>
            <w:tcBorders>
              <w:top w:val="single" w:sz="4" w:space="0" w:color="auto"/>
              <w:left w:val="single" w:sz="4" w:space="0" w:color="auto"/>
              <w:bottom w:val="single" w:sz="4" w:space="0" w:color="auto"/>
              <w:right w:val="single" w:sz="4" w:space="0" w:color="auto"/>
            </w:tcBorders>
            <w:vAlign w:val="center"/>
          </w:tcPr>
          <w:p w14:paraId="38A83488" w14:textId="2D2B73BE" w:rsidR="001931B2" w:rsidRPr="00CF58E7" w:rsidRDefault="000817BE" w:rsidP="00926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464340</w:t>
            </w:r>
          </w:p>
        </w:tc>
        <w:tc>
          <w:tcPr>
            <w:tcW w:w="1040" w:type="dxa"/>
            <w:tcBorders>
              <w:top w:val="nil"/>
              <w:left w:val="single" w:sz="4" w:space="0" w:color="auto"/>
              <w:bottom w:val="single" w:sz="4" w:space="0" w:color="000000"/>
              <w:right w:val="single" w:sz="4" w:space="0" w:color="000000"/>
            </w:tcBorders>
            <w:vAlign w:val="center"/>
          </w:tcPr>
          <w:p w14:paraId="27F4095E" w14:textId="77777777" w:rsidR="001931B2" w:rsidRPr="00CF58E7" w:rsidRDefault="001931B2" w:rsidP="00926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000000"/>
              <w:right w:val="single" w:sz="4" w:space="0" w:color="auto"/>
            </w:tcBorders>
            <w:vAlign w:val="center"/>
          </w:tcPr>
          <w:p w14:paraId="58182B52" w14:textId="43B7AA66" w:rsidR="001931B2" w:rsidRPr="00CF58E7" w:rsidRDefault="00963835" w:rsidP="00926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500</w:t>
            </w:r>
          </w:p>
        </w:tc>
        <w:tc>
          <w:tcPr>
            <w:tcW w:w="1560" w:type="dxa"/>
            <w:tcBorders>
              <w:top w:val="single" w:sz="4" w:space="0" w:color="auto"/>
              <w:left w:val="single" w:sz="4" w:space="0" w:color="auto"/>
              <w:bottom w:val="single" w:sz="4" w:space="0" w:color="auto"/>
              <w:right w:val="single" w:sz="4" w:space="0" w:color="auto"/>
            </w:tcBorders>
            <w:vAlign w:val="center"/>
          </w:tcPr>
          <w:p w14:paraId="3242D044" w14:textId="3C3DEA73" w:rsidR="001931B2" w:rsidRPr="00CF58E7" w:rsidRDefault="001931B2" w:rsidP="00926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w:t>
            </w:r>
            <w:r w:rsidR="000817BE" w:rsidRPr="00CF58E7">
              <w:rPr>
                <w:rFonts w:ascii="Rawline" w:hAnsi="Rawline"/>
                <w:color w:val="auto"/>
                <w:sz w:val="20"/>
                <w:szCs w:val="20"/>
                <w:shd w:val="clear" w:color="auto" w:fill="E9ECEF"/>
              </w:rPr>
              <w:t>8,1</w:t>
            </w:r>
            <w:r w:rsidR="00963835" w:rsidRPr="00CF58E7">
              <w:rPr>
                <w:rFonts w:ascii="Rawline" w:hAnsi="Rawline"/>
                <w:color w:val="auto"/>
                <w:sz w:val="20"/>
                <w:szCs w:val="20"/>
                <w:shd w:val="clear" w:color="auto" w:fill="E9ECEF"/>
              </w:rPr>
              <w:t>5</w:t>
            </w:r>
            <w:r w:rsidR="00760B8C" w:rsidRPr="00CF58E7">
              <w:rPr>
                <w:rFonts w:ascii="Rawline" w:hAnsi="Rawline"/>
                <w:color w:val="auto"/>
                <w:sz w:val="20"/>
                <w:szCs w:val="20"/>
                <w:shd w:val="clear" w:color="auto" w:fill="E9ECEF"/>
              </w:rPr>
              <w:t>0</w:t>
            </w:r>
            <w:r w:rsidR="000817BE" w:rsidRPr="00CF58E7">
              <w:rPr>
                <w:rFonts w:ascii="Rawline" w:hAnsi="Rawline"/>
                <w:color w:val="auto"/>
                <w:sz w:val="20"/>
                <w:szCs w:val="20"/>
                <w:shd w:val="clear" w:color="auto" w:fill="E9ECEF"/>
              </w:rPr>
              <w:t>0</w:t>
            </w:r>
          </w:p>
        </w:tc>
        <w:tc>
          <w:tcPr>
            <w:tcW w:w="1842" w:type="dxa"/>
            <w:tcBorders>
              <w:top w:val="nil"/>
              <w:left w:val="single" w:sz="4" w:space="0" w:color="auto"/>
              <w:bottom w:val="single" w:sz="4" w:space="0" w:color="000000"/>
              <w:right w:val="single" w:sz="4" w:space="0" w:color="000000"/>
            </w:tcBorders>
            <w:vAlign w:val="bottom"/>
          </w:tcPr>
          <w:p w14:paraId="483C949F" w14:textId="141BFF32" w:rsidR="001931B2" w:rsidRPr="00CF58E7" w:rsidRDefault="001931B2" w:rsidP="003B4BF1">
            <w:pPr>
              <w:widowControl/>
              <w:spacing w:after="0" w:line="240" w:lineRule="auto"/>
              <w:jc w:val="center"/>
              <w:rPr>
                <w:rFonts w:ascii="Arial" w:eastAsia="Times New Roman" w:hAnsi="Arial" w:cs="Arial"/>
                <w:color w:val="auto"/>
                <w:sz w:val="18"/>
                <w:szCs w:val="18"/>
              </w:rPr>
            </w:pPr>
            <w:r w:rsidRPr="00CF58E7">
              <w:rPr>
                <w:color w:val="auto"/>
              </w:rPr>
              <w:t xml:space="preserve">R$          </w:t>
            </w:r>
            <w:r w:rsidR="00963835" w:rsidRPr="00CF58E7">
              <w:rPr>
                <w:color w:val="auto"/>
              </w:rPr>
              <w:t>4.075,</w:t>
            </w:r>
            <w:r w:rsidR="0092632F" w:rsidRPr="00CF58E7">
              <w:rPr>
                <w:color w:val="auto"/>
              </w:rPr>
              <w:t>00</w:t>
            </w:r>
          </w:p>
        </w:tc>
      </w:tr>
      <w:tr w:rsidR="00CF58E7" w:rsidRPr="00CF58E7" w14:paraId="5DDD38FD"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487CD5A6" w14:textId="77777777" w:rsidR="001931B2" w:rsidRPr="00CF58E7" w:rsidRDefault="001931B2" w:rsidP="00926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03</w:t>
            </w:r>
          </w:p>
        </w:tc>
        <w:tc>
          <w:tcPr>
            <w:tcW w:w="3258" w:type="dxa"/>
            <w:tcBorders>
              <w:top w:val="nil"/>
              <w:left w:val="nil"/>
              <w:bottom w:val="single" w:sz="4" w:space="0" w:color="000000"/>
              <w:right w:val="single" w:sz="4" w:space="0" w:color="auto"/>
            </w:tcBorders>
            <w:vAlign w:val="center"/>
          </w:tcPr>
          <w:p w14:paraId="781D184B" w14:textId="2AC023CF" w:rsidR="001931B2" w:rsidRPr="00CF58E7" w:rsidRDefault="00760B8C" w:rsidP="0092632F">
            <w:pPr>
              <w:widowControl/>
              <w:spacing w:after="0" w:line="240" w:lineRule="auto"/>
              <w:jc w:val="both"/>
              <w:rPr>
                <w:rFonts w:ascii="Arial" w:eastAsia="Times New Roman" w:hAnsi="Arial" w:cs="Arial"/>
                <w:b/>
                <w:bCs/>
                <w:color w:val="auto"/>
                <w:sz w:val="18"/>
                <w:szCs w:val="18"/>
              </w:rPr>
            </w:pPr>
            <w:r w:rsidRPr="00CF58E7">
              <w:rPr>
                <w:rFonts w:eastAsia="Times New Roman"/>
                <w:b/>
                <w:bCs/>
                <w:color w:val="auto"/>
              </w:rPr>
              <w:t>ALFACE LISA FRESCO</w:t>
            </w:r>
            <w:r w:rsidRPr="00CF58E7">
              <w:rPr>
                <w:rFonts w:eastAsia="Times New Roman"/>
                <w:color w:val="auto"/>
              </w:rPr>
              <w:t>, VERDE, TAMANHO MÉDIO, HIGIENIZADO, CONSISTÊNCIA FIRME, GRAU INICIAL DE AMADURECIMENTO, CARACTERÍSTICAS ORGANOLÉPTICAS</w:t>
            </w:r>
          </w:p>
        </w:tc>
        <w:tc>
          <w:tcPr>
            <w:tcW w:w="1511" w:type="dxa"/>
            <w:tcBorders>
              <w:top w:val="single" w:sz="4" w:space="0" w:color="auto"/>
              <w:left w:val="single" w:sz="4" w:space="0" w:color="auto"/>
              <w:bottom w:val="single" w:sz="4" w:space="0" w:color="auto"/>
              <w:right w:val="single" w:sz="4" w:space="0" w:color="auto"/>
            </w:tcBorders>
            <w:vAlign w:val="center"/>
          </w:tcPr>
          <w:p w14:paraId="0F39F108" w14:textId="2F440B8B" w:rsidR="001931B2" w:rsidRPr="00CF58E7" w:rsidRDefault="000817BE" w:rsidP="00926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463833</w:t>
            </w:r>
          </w:p>
        </w:tc>
        <w:tc>
          <w:tcPr>
            <w:tcW w:w="1040" w:type="dxa"/>
            <w:tcBorders>
              <w:top w:val="nil"/>
              <w:left w:val="single" w:sz="4" w:space="0" w:color="auto"/>
              <w:bottom w:val="single" w:sz="4" w:space="0" w:color="000000"/>
              <w:right w:val="single" w:sz="4" w:space="0" w:color="000000"/>
            </w:tcBorders>
            <w:vAlign w:val="center"/>
          </w:tcPr>
          <w:p w14:paraId="3CE07614" w14:textId="581EA6B6" w:rsidR="001931B2" w:rsidRPr="00CF58E7" w:rsidRDefault="000817BE" w:rsidP="00926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Molho</w:t>
            </w:r>
          </w:p>
        </w:tc>
        <w:tc>
          <w:tcPr>
            <w:tcW w:w="992" w:type="dxa"/>
            <w:tcBorders>
              <w:top w:val="nil"/>
              <w:left w:val="nil"/>
              <w:bottom w:val="single" w:sz="4" w:space="0" w:color="000000"/>
              <w:right w:val="single" w:sz="4" w:space="0" w:color="auto"/>
            </w:tcBorders>
            <w:vAlign w:val="center"/>
          </w:tcPr>
          <w:p w14:paraId="0A1EC39F" w14:textId="1119EEF1" w:rsidR="001931B2" w:rsidRPr="00CF58E7" w:rsidRDefault="0092632F" w:rsidP="00926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2</w:t>
            </w:r>
            <w:r w:rsidR="00963835" w:rsidRPr="00CF58E7">
              <w:rPr>
                <w:rFonts w:ascii="Arial" w:eastAsia="Times New Roman" w:hAnsi="Arial" w:cs="Arial"/>
                <w:color w:val="auto"/>
                <w:sz w:val="18"/>
                <w:szCs w:val="18"/>
              </w:rPr>
              <w:t>.</w:t>
            </w:r>
            <w:r w:rsidRPr="00CF58E7">
              <w:rPr>
                <w:rFonts w:ascii="Arial" w:eastAsia="Times New Roman"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594362E2" w14:textId="2B16F29B" w:rsidR="001931B2" w:rsidRPr="00CF58E7" w:rsidRDefault="001931B2" w:rsidP="00926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w:t>
            </w:r>
            <w:r w:rsidR="00963835" w:rsidRPr="00CF58E7">
              <w:rPr>
                <w:rFonts w:ascii="Rawline" w:hAnsi="Rawline"/>
                <w:color w:val="auto"/>
                <w:sz w:val="20"/>
                <w:szCs w:val="20"/>
                <w:shd w:val="clear" w:color="auto" w:fill="E9ECEF"/>
              </w:rPr>
              <w:t>4,00</w:t>
            </w:r>
            <w:r w:rsidR="00760B8C"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000000"/>
              <w:right w:val="single" w:sz="4" w:space="0" w:color="000000"/>
            </w:tcBorders>
            <w:vAlign w:val="bottom"/>
          </w:tcPr>
          <w:p w14:paraId="093553D1" w14:textId="59033CEF" w:rsidR="001931B2" w:rsidRPr="00CF58E7" w:rsidRDefault="001931B2" w:rsidP="003B4BF1">
            <w:pPr>
              <w:widowControl/>
              <w:spacing w:after="0" w:line="240" w:lineRule="auto"/>
              <w:jc w:val="center"/>
              <w:rPr>
                <w:rFonts w:ascii="Arial" w:eastAsia="Times New Roman" w:hAnsi="Arial" w:cs="Arial"/>
                <w:color w:val="auto"/>
                <w:sz w:val="18"/>
                <w:szCs w:val="18"/>
              </w:rPr>
            </w:pPr>
            <w:r w:rsidRPr="00CF58E7">
              <w:rPr>
                <w:color w:val="auto"/>
              </w:rPr>
              <w:t xml:space="preserve">R$          </w:t>
            </w:r>
            <w:r w:rsidR="00963835" w:rsidRPr="00CF58E7">
              <w:rPr>
                <w:color w:val="auto"/>
              </w:rPr>
              <w:t>8.000</w:t>
            </w:r>
            <w:r w:rsidR="0092632F" w:rsidRPr="00CF58E7">
              <w:rPr>
                <w:color w:val="auto"/>
              </w:rPr>
              <w:t>,</w:t>
            </w:r>
            <w:r w:rsidR="00760B8C" w:rsidRPr="00CF58E7">
              <w:rPr>
                <w:color w:val="auto"/>
              </w:rPr>
              <w:t>0</w:t>
            </w:r>
            <w:r w:rsidR="0092632F" w:rsidRPr="00CF58E7">
              <w:rPr>
                <w:color w:val="auto"/>
              </w:rPr>
              <w:t>0</w:t>
            </w:r>
          </w:p>
        </w:tc>
      </w:tr>
      <w:tr w:rsidR="00CF58E7" w:rsidRPr="00CF58E7" w14:paraId="34CA3EEA"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47CA652B" w14:textId="59354D30" w:rsidR="00963835" w:rsidRPr="00CF58E7" w:rsidRDefault="00963835" w:rsidP="00963835">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04</w:t>
            </w:r>
          </w:p>
        </w:tc>
        <w:tc>
          <w:tcPr>
            <w:tcW w:w="3258" w:type="dxa"/>
            <w:tcBorders>
              <w:top w:val="nil"/>
              <w:left w:val="nil"/>
              <w:bottom w:val="single" w:sz="4" w:space="0" w:color="000000"/>
              <w:right w:val="single" w:sz="4" w:space="0" w:color="auto"/>
            </w:tcBorders>
            <w:vAlign w:val="center"/>
          </w:tcPr>
          <w:p w14:paraId="3A980B99" w14:textId="1CC3B288" w:rsidR="00963835" w:rsidRPr="00CF58E7" w:rsidRDefault="00963835" w:rsidP="00963835">
            <w:pPr>
              <w:widowControl/>
              <w:spacing w:after="0" w:line="240" w:lineRule="auto"/>
              <w:jc w:val="both"/>
              <w:rPr>
                <w:rFonts w:eastAsia="Times New Roman"/>
                <w:color w:val="auto"/>
              </w:rPr>
            </w:pPr>
            <w:r w:rsidRPr="00CF58E7">
              <w:rPr>
                <w:rFonts w:eastAsia="Times New Roman"/>
                <w:b/>
                <w:bCs/>
                <w:color w:val="auto"/>
              </w:rPr>
              <w:t>AÇAFRÃO DA TERRA/CÚRCUMA</w:t>
            </w:r>
            <w:r w:rsidRPr="00CF58E7">
              <w:rPr>
                <w:rFonts w:eastAsia="Times New Roman"/>
                <w:color w:val="auto"/>
              </w:rPr>
              <w:t xml:space="preserve">, DE BOA QUALIDADE, EM PÓ, FINO, HOMOGÊNEO, OBTIDO DE ESPECIMES GENUÍNO, LIMPOS, DESSECADOS E MOÍDOS, DE COLORAÇÃO AMARELO ESCURO, COM ASPECTO, COR, CHEIRO E SABOR PRÓPRIOS, ISENTOS DE MATERIAIS DA TERRA/CÚRCUMA, NÃO CONTENDO GLÚTEN, ACONDICIONADO EM EMBALAGEM PLÁSTICA DE POLIPROPILENO, TRANSPARENTE, DE 500G, ORIGINAL DO FABRICANTE, COM INFORMAÇÕES DO FABRICANTE, ESPECIFICAÇÕES DO PRODUTO, DATA DE </w:t>
            </w:r>
            <w:r w:rsidRPr="00CF58E7">
              <w:rPr>
                <w:rFonts w:eastAsia="Times New Roman"/>
                <w:color w:val="auto"/>
              </w:rPr>
              <w:lastRenderedPageBreak/>
              <w:t>FABRICAÇÃO E PRAZO DE VALIDADE.</w:t>
            </w:r>
          </w:p>
        </w:tc>
        <w:tc>
          <w:tcPr>
            <w:tcW w:w="1511" w:type="dxa"/>
            <w:tcBorders>
              <w:top w:val="single" w:sz="4" w:space="0" w:color="auto"/>
              <w:left w:val="single" w:sz="4" w:space="0" w:color="auto"/>
              <w:bottom w:val="single" w:sz="4" w:space="0" w:color="auto"/>
              <w:right w:val="single" w:sz="4" w:space="0" w:color="auto"/>
            </w:tcBorders>
            <w:vAlign w:val="center"/>
          </w:tcPr>
          <w:p w14:paraId="7601B26A" w14:textId="6326CBB5" w:rsidR="00963835" w:rsidRPr="00CF58E7" w:rsidRDefault="000F1D64" w:rsidP="00963835">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lastRenderedPageBreak/>
              <w:t>463857</w:t>
            </w:r>
          </w:p>
        </w:tc>
        <w:tc>
          <w:tcPr>
            <w:tcW w:w="1040" w:type="dxa"/>
            <w:tcBorders>
              <w:top w:val="nil"/>
              <w:left w:val="single" w:sz="4" w:space="0" w:color="auto"/>
              <w:bottom w:val="single" w:sz="4" w:space="0" w:color="000000"/>
              <w:right w:val="single" w:sz="4" w:space="0" w:color="000000"/>
            </w:tcBorders>
            <w:vAlign w:val="center"/>
          </w:tcPr>
          <w:p w14:paraId="3A267170" w14:textId="68C0FD60" w:rsidR="00963835" w:rsidRPr="00CF58E7" w:rsidRDefault="00963835" w:rsidP="00963835">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Molho</w:t>
            </w:r>
          </w:p>
        </w:tc>
        <w:tc>
          <w:tcPr>
            <w:tcW w:w="992" w:type="dxa"/>
            <w:tcBorders>
              <w:top w:val="nil"/>
              <w:left w:val="nil"/>
              <w:bottom w:val="single" w:sz="4" w:space="0" w:color="000000"/>
              <w:right w:val="single" w:sz="4" w:space="0" w:color="auto"/>
            </w:tcBorders>
            <w:vAlign w:val="center"/>
          </w:tcPr>
          <w:p w14:paraId="6FDAA2F0" w14:textId="2938B22F" w:rsidR="00963835" w:rsidRPr="00CF58E7" w:rsidRDefault="000F1D64" w:rsidP="00963835">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500</w:t>
            </w:r>
          </w:p>
        </w:tc>
        <w:tc>
          <w:tcPr>
            <w:tcW w:w="1560" w:type="dxa"/>
            <w:tcBorders>
              <w:top w:val="single" w:sz="4" w:space="0" w:color="auto"/>
              <w:left w:val="single" w:sz="4" w:space="0" w:color="auto"/>
              <w:bottom w:val="single" w:sz="4" w:space="0" w:color="auto"/>
              <w:right w:val="single" w:sz="4" w:space="0" w:color="auto"/>
            </w:tcBorders>
            <w:vAlign w:val="center"/>
          </w:tcPr>
          <w:p w14:paraId="31A9B571" w14:textId="24648ABE" w:rsidR="00963835" w:rsidRPr="00CF58E7" w:rsidRDefault="00963835" w:rsidP="00963835">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R$ </w:t>
            </w:r>
            <w:r w:rsidR="000F1D64" w:rsidRPr="00CF58E7">
              <w:rPr>
                <w:rFonts w:ascii="Rawline" w:hAnsi="Rawline"/>
                <w:color w:val="auto"/>
                <w:sz w:val="20"/>
                <w:szCs w:val="20"/>
                <w:shd w:val="clear" w:color="auto" w:fill="E9ECEF"/>
              </w:rPr>
              <w:t>1</w:t>
            </w:r>
            <w:r w:rsidRPr="00CF58E7">
              <w:rPr>
                <w:rFonts w:ascii="Rawline" w:hAnsi="Rawline"/>
                <w:color w:val="auto"/>
                <w:sz w:val="20"/>
                <w:szCs w:val="20"/>
                <w:shd w:val="clear" w:color="auto" w:fill="E9ECEF"/>
              </w:rPr>
              <w:t>,</w:t>
            </w:r>
            <w:r w:rsidR="000F1D64" w:rsidRPr="00CF58E7">
              <w:rPr>
                <w:rFonts w:ascii="Rawline" w:hAnsi="Rawline"/>
                <w:color w:val="auto"/>
                <w:sz w:val="20"/>
                <w:szCs w:val="20"/>
                <w:shd w:val="clear" w:color="auto" w:fill="E9ECEF"/>
              </w:rPr>
              <w:t>49</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000000"/>
              <w:right w:val="single" w:sz="4" w:space="0" w:color="000000"/>
            </w:tcBorders>
            <w:vAlign w:val="bottom"/>
          </w:tcPr>
          <w:p w14:paraId="56A28B63" w14:textId="37F7A995" w:rsidR="00963835" w:rsidRPr="00CF58E7" w:rsidRDefault="000F1D64" w:rsidP="000F1D64">
            <w:pPr>
              <w:widowControl/>
              <w:spacing w:after="0" w:line="240" w:lineRule="auto"/>
              <w:rPr>
                <w:color w:val="auto"/>
              </w:rPr>
            </w:pPr>
            <w:r w:rsidRPr="00CF58E7">
              <w:rPr>
                <w:color w:val="auto"/>
              </w:rPr>
              <w:t xml:space="preserve">  </w:t>
            </w:r>
            <w:r w:rsidR="00963835" w:rsidRPr="00CF58E7">
              <w:rPr>
                <w:color w:val="auto"/>
              </w:rPr>
              <w:t xml:space="preserve">R$          </w:t>
            </w:r>
            <w:r w:rsidRPr="00CF58E7">
              <w:rPr>
                <w:color w:val="auto"/>
              </w:rPr>
              <w:t xml:space="preserve">  745</w:t>
            </w:r>
            <w:r w:rsidR="00963835" w:rsidRPr="00CF58E7">
              <w:rPr>
                <w:color w:val="auto"/>
              </w:rPr>
              <w:t>,00</w:t>
            </w:r>
          </w:p>
        </w:tc>
      </w:tr>
      <w:tr w:rsidR="00CF58E7" w:rsidRPr="00CF58E7" w14:paraId="7B19A36B"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0AE0275E" w14:textId="66DD793B" w:rsidR="001931B2" w:rsidRPr="00CF58E7" w:rsidRDefault="001931B2" w:rsidP="00926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0</w:t>
            </w:r>
            <w:r w:rsidR="000F1D64" w:rsidRPr="00CF58E7">
              <w:rPr>
                <w:rFonts w:ascii="Arial" w:eastAsia="Times New Roman" w:hAnsi="Arial" w:cs="Arial"/>
                <w:color w:val="auto"/>
                <w:sz w:val="18"/>
                <w:szCs w:val="18"/>
              </w:rPr>
              <w:t>5</w:t>
            </w:r>
          </w:p>
        </w:tc>
        <w:tc>
          <w:tcPr>
            <w:tcW w:w="3258" w:type="dxa"/>
            <w:tcBorders>
              <w:top w:val="nil"/>
              <w:left w:val="nil"/>
              <w:bottom w:val="single" w:sz="4" w:space="0" w:color="000000"/>
              <w:right w:val="single" w:sz="4" w:space="0" w:color="auto"/>
            </w:tcBorders>
            <w:vAlign w:val="center"/>
          </w:tcPr>
          <w:p w14:paraId="5452F260" w14:textId="220A05EF" w:rsidR="001931B2" w:rsidRPr="00CF58E7" w:rsidRDefault="00760B8C" w:rsidP="0092632F">
            <w:pPr>
              <w:widowControl/>
              <w:spacing w:after="0" w:line="240" w:lineRule="auto"/>
              <w:jc w:val="both"/>
              <w:rPr>
                <w:rFonts w:ascii="Arial" w:eastAsia="Times New Roman" w:hAnsi="Arial" w:cs="Arial"/>
                <w:b/>
                <w:bCs/>
                <w:color w:val="auto"/>
                <w:sz w:val="18"/>
                <w:szCs w:val="18"/>
              </w:rPr>
            </w:pPr>
            <w:r w:rsidRPr="00CF58E7">
              <w:rPr>
                <w:rFonts w:eastAsia="Times New Roman"/>
                <w:b/>
                <w:bCs/>
                <w:color w:val="auto"/>
              </w:rPr>
              <w:t>ALHO, EM BULBO</w:t>
            </w:r>
            <w:r w:rsidRPr="00CF58E7">
              <w:rPr>
                <w:rFonts w:eastAsia="Times New Roman"/>
                <w:color w:val="auto"/>
              </w:rPr>
              <w:t>, CABEÇA GRANDE, GRAÚDA, PRESERVAÇÃO DAS CARACTERÍSTICAS ORGANOLÉPTICAS (COR, ODOR E SABOR).</w:t>
            </w:r>
          </w:p>
        </w:tc>
        <w:tc>
          <w:tcPr>
            <w:tcW w:w="1511" w:type="dxa"/>
            <w:tcBorders>
              <w:top w:val="single" w:sz="4" w:space="0" w:color="auto"/>
              <w:left w:val="single" w:sz="4" w:space="0" w:color="auto"/>
              <w:bottom w:val="single" w:sz="4" w:space="0" w:color="auto"/>
              <w:right w:val="single" w:sz="4" w:space="0" w:color="auto"/>
            </w:tcBorders>
            <w:vAlign w:val="center"/>
          </w:tcPr>
          <w:p w14:paraId="0D2933AE" w14:textId="061712DC" w:rsidR="001931B2" w:rsidRPr="00CF58E7" w:rsidRDefault="000817BE" w:rsidP="00926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611980</w:t>
            </w:r>
          </w:p>
        </w:tc>
        <w:tc>
          <w:tcPr>
            <w:tcW w:w="1040" w:type="dxa"/>
            <w:tcBorders>
              <w:top w:val="nil"/>
              <w:left w:val="single" w:sz="4" w:space="0" w:color="auto"/>
              <w:bottom w:val="single" w:sz="4" w:space="0" w:color="000000"/>
              <w:right w:val="single" w:sz="4" w:space="0" w:color="000000"/>
            </w:tcBorders>
            <w:vAlign w:val="center"/>
          </w:tcPr>
          <w:p w14:paraId="00B055C8" w14:textId="77777777" w:rsidR="001931B2" w:rsidRPr="00CF58E7" w:rsidRDefault="001931B2" w:rsidP="00926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000000"/>
              <w:right w:val="single" w:sz="4" w:space="0" w:color="auto"/>
            </w:tcBorders>
            <w:vAlign w:val="center"/>
          </w:tcPr>
          <w:p w14:paraId="07D79CA5" w14:textId="6EEB0F64" w:rsidR="001931B2" w:rsidRPr="00CF58E7" w:rsidRDefault="000F1D64" w:rsidP="00926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1.</w:t>
            </w:r>
            <w:r w:rsidR="0092632F" w:rsidRPr="00CF58E7">
              <w:rPr>
                <w:rFonts w:ascii="Arial" w:eastAsia="Times New Roman"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75A12840" w14:textId="2B022647" w:rsidR="001931B2" w:rsidRPr="00CF58E7" w:rsidRDefault="001931B2" w:rsidP="00926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w:t>
            </w:r>
            <w:r w:rsidR="000817BE" w:rsidRPr="00CF58E7">
              <w:rPr>
                <w:rFonts w:ascii="Rawline" w:hAnsi="Rawline"/>
                <w:color w:val="auto"/>
                <w:sz w:val="20"/>
                <w:szCs w:val="20"/>
                <w:shd w:val="clear" w:color="auto" w:fill="E9ECEF"/>
              </w:rPr>
              <w:t>23,0000</w:t>
            </w:r>
          </w:p>
        </w:tc>
        <w:tc>
          <w:tcPr>
            <w:tcW w:w="1842" w:type="dxa"/>
            <w:tcBorders>
              <w:top w:val="nil"/>
              <w:left w:val="single" w:sz="4" w:space="0" w:color="auto"/>
              <w:bottom w:val="single" w:sz="4" w:space="0" w:color="000000"/>
              <w:right w:val="single" w:sz="4" w:space="0" w:color="000000"/>
            </w:tcBorders>
            <w:vAlign w:val="bottom"/>
          </w:tcPr>
          <w:p w14:paraId="42922170" w14:textId="6B4697F0" w:rsidR="001931B2" w:rsidRPr="00CF58E7" w:rsidRDefault="0092632F" w:rsidP="003B4BF1">
            <w:pPr>
              <w:widowControl/>
              <w:spacing w:after="0" w:line="240" w:lineRule="auto"/>
              <w:jc w:val="center"/>
              <w:rPr>
                <w:rFonts w:ascii="Arial" w:eastAsia="Times New Roman" w:hAnsi="Arial" w:cs="Arial"/>
                <w:color w:val="auto"/>
                <w:sz w:val="18"/>
                <w:szCs w:val="18"/>
              </w:rPr>
            </w:pPr>
            <w:r w:rsidRPr="00CF58E7">
              <w:rPr>
                <w:color w:val="auto"/>
              </w:rPr>
              <w:t xml:space="preserve">R$          </w:t>
            </w:r>
            <w:r w:rsidR="000F1D64" w:rsidRPr="00CF58E7">
              <w:rPr>
                <w:color w:val="auto"/>
              </w:rPr>
              <w:t>23</w:t>
            </w:r>
            <w:r w:rsidR="001931B2" w:rsidRPr="00CF58E7">
              <w:rPr>
                <w:color w:val="auto"/>
              </w:rPr>
              <w:t>.000,00</w:t>
            </w:r>
          </w:p>
        </w:tc>
      </w:tr>
      <w:tr w:rsidR="00CF58E7" w:rsidRPr="00CF58E7" w14:paraId="3EB418F9" w14:textId="77777777" w:rsidTr="001F3461">
        <w:trPr>
          <w:trHeight w:val="360"/>
        </w:trPr>
        <w:tc>
          <w:tcPr>
            <w:tcW w:w="1137" w:type="dxa"/>
            <w:tcBorders>
              <w:top w:val="nil"/>
              <w:left w:val="single" w:sz="4" w:space="0" w:color="auto"/>
              <w:bottom w:val="single" w:sz="4" w:space="0" w:color="auto"/>
              <w:right w:val="single" w:sz="4" w:space="0" w:color="auto"/>
            </w:tcBorders>
            <w:noWrap/>
            <w:vAlign w:val="center"/>
          </w:tcPr>
          <w:p w14:paraId="219F48FE" w14:textId="380196E5"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0</w:t>
            </w:r>
            <w:r w:rsidR="000F1D64" w:rsidRPr="00CF58E7">
              <w:rPr>
                <w:rFonts w:ascii="Arial" w:eastAsia="Times New Roman" w:hAnsi="Arial" w:cs="Arial"/>
                <w:color w:val="auto"/>
                <w:sz w:val="18"/>
                <w:szCs w:val="18"/>
              </w:rPr>
              <w:t>6</w:t>
            </w:r>
          </w:p>
        </w:tc>
        <w:tc>
          <w:tcPr>
            <w:tcW w:w="3258" w:type="dxa"/>
            <w:tcBorders>
              <w:top w:val="nil"/>
              <w:left w:val="nil"/>
              <w:bottom w:val="single" w:sz="4" w:space="0" w:color="000000"/>
              <w:right w:val="single" w:sz="4" w:space="0" w:color="auto"/>
            </w:tcBorders>
            <w:vAlign w:val="bottom"/>
          </w:tcPr>
          <w:p w14:paraId="76BFFB55" w14:textId="265A9157" w:rsidR="00760B8C" w:rsidRPr="00CF58E7" w:rsidRDefault="00760B8C" w:rsidP="00760B8C">
            <w:pPr>
              <w:widowControl/>
              <w:spacing w:after="0" w:line="240" w:lineRule="auto"/>
              <w:jc w:val="both"/>
              <w:rPr>
                <w:rFonts w:ascii="Arial" w:hAnsi="Arial" w:cs="Arial"/>
                <w:b/>
                <w:bCs/>
                <w:color w:val="auto"/>
                <w:sz w:val="18"/>
                <w:szCs w:val="18"/>
              </w:rPr>
            </w:pPr>
            <w:r w:rsidRPr="00CF58E7">
              <w:rPr>
                <w:rFonts w:eastAsia="Times New Roman"/>
                <w:b/>
                <w:bCs/>
                <w:color w:val="auto"/>
              </w:rPr>
              <w:t>BANANA COMPRIDA</w:t>
            </w:r>
            <w:r w:rsidRPr="00CF58E7">
              <w:rPr>
                <w:rFonts w:eastAsia="Times New Roman"/>
                <w:color w:val="auto"/>
              </w:rPr>
              <w:t>, EM PENCAS DE PRIMEIRA QUALIDADE, TAMANHO E COLORAÇÃO UNIFORMES, COM POLPA FIRME E INTACTA, DEVENDO SER BEM DESENVOLVIDA, SEM DANOS FÍSICOS E MECÂNICOS, ORIUNDOS DO MANUSEIO E TRANSPORTE, ACONDICIONADA EM PENCAS AVULSAS.</w:t>
            </w:r>
          </w:p>
        </w:tc>
        <w:tc>
          <w:tcPr>
            <w:tcW w:w="1511" w:type="dxa"/>
            <w:tcBorders>
              <w:top w:val="single" w:sz="4" w:space="0" w:color="auto"/>
              <w:left w:val="single" w:sz="4" w:space="0" w:color="auto"/>
              <w:bottom w:val="single" w:sz="4" w:space="0" w:color="auto"/>
              <w:right w:val="single" w:sz="4" w:space="0" w:color="auto"/>
            </w:tcBorders>
            <w:vAlign w:val="center"/>
          </w:tcPr>
          <w:p w14:paraId="3E19DB86" w14:textId="5792D83B"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464377</w:t>
            </w:r>
          </w:p>
        </w:tc>
        <w:tc>
          <w:tcPr>
            <w:tcW w:w="1040" w:type="dxa"/>
            <w:tcBorders>
              <w:top w:val="nil"/>
              <w:left w:val="single" w:sz="4" w:space="0" w:color="auto"/>
              <w:bottom w:val="single" w:sz="4" w:space="0" w:color="000000"/>
              <w:right w:val="single" w:sz="4" w:space="0" w:color="000000"/>
            </w:tcBorders>
            <w:vAlign w:val="center"/>
          </w:tcPr>
          <w:p w14:paraId="01077009" w14:textId="693058E7" w:rsidR="00760B8C" w:rsidRPr="00CF58E7" w:rsidRDefault="00760B8C" w:rsidP="00760B8C">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Und</w:t>
            </w:r>
            <w:proofErr w:type="spellEnd"/>
          </w:p>
        </w:tc>
        <w:tc>
          <w:tcPr>
            <w:tcW w:w="992" w:type="dxa"/>
            <w:tcBorders>
              <w:top w:val="nil"/>
              <w:left w:val="nil"/>
              <w:bottom w:val="single" w:sz="4" w:space="0" w:color="000000"/>
              <w:right w:val="single" w:sz="4" w:space="0" w:color="auto"/>
            </w:tcBorders>
            <w:vAlign w:val="center"/>
          </w:tcPr>
          <w:p w14:paraId="1561C045" w14:textId="59036860" w:rsidR="00760B8C" w:rsidRPr="00CF58E7" w:rsidRDefault="000F1D64" w:rsidP="00760B8C">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1.500</w:t>
            </w:r>
          </w:p>
        </w:tc>
        <w:tc>
          <w:tcPr>
            <w:tcW w:w="1560" w:type="dxa"/>
            <w:tcBorders>
              <w:top w:val="single" w:sz="4" w:space="0" w:color="auto"/>
              <w:left w:val="single" w:sz="4" w:space="0" w:color="auto"/>
              <w:bottom w:val="single" w:sz="4" w:space="0" w:color="auto"/>
              <w:right w:val="single" w:sz="4" w:space="0" w:color="auto"/>
            </w:tcBorders>
            <w:vAlign w:val="center"/>
          </w:tcPr>
          <w:p w14:paraId="6219D6FB" w14:textId="014FF4BC"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R$ 8,9000</w:t>
            </w:r>
          </w:p>
        </w:tc>
        <w:tc>
          <w:tcPr>
            <w:tcW w:w="1842" w:type="dxa"/>
            <w:tcBorders>
              <w:top w:val="nil"/>
              <w:left w:val="single" w:sz="4" w:space="0" w:color="auto"/>
              <w:bottom w:val="single" w:sz="4" w:space="0" w:color="000000"/>
              <w:right w:val="single" w:sz="4" w:space="0" w:color="000000"/>
            </w:tcBorders>
            <w:vAlign w:val="bottom"/>
          </w:tcPr>
          <w:p w14:paraId="14593E34" w14:textId="6E34DBB2" w:rsidR="00760B8C" w:rsidRPr="00CF58E7" w:rsidRDefault="00760B8C" w:rsidP="00760B8C">
            <w:pPr>
              <w:widowControl/>
              <w:spacing w:after="0" w:line="240" w:lineRule="auto"/>
              <w:jc w:val="center"/>
              <w:rPr>
                <w:rFonts w:ascii="Arial" w:hAnsi="Arial" w:cs="Arial"/>
                <w:color w:val="auto"/>
                <w:sz w:val="18"/>
                <w:szCs w:val="18"/>
              </w:rPr>
            </w:pPr>
            <w:r w:rsidRPr="00CF58E7">
              <w:rPr>
                <w:color w:val="auto"/>
              </w:rPr>
              <w:t xml:space="preserve">R$          </w:t>
            </w:r>
            <w:r w:rsidR="000F1D64" w:rsidRPr="00CF58E7">
              <w:rPr>
                <w:color w:val="auto"/>
              </w:rPr>
              <w:t>13.350,00</w:t>
            </w:r>
          </w:p>
        </w:tc>
      </w:tr>
      <w:tr w:rsidR="00CF58E7" w:rsidRPr="00CF58E7" w14:paraId="5369AE05"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1E2ED842" w14:textId="099834B4"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0</w:t>
            </w:r>
            <w:r w:rsidR="000F1D64" w:rsidRPr="00CF58E7">
              <w:rPr>
                <w:rFonts w:ascii="Arial" w:eastAsia="Times New Roman" w:hAnsi="Arial" w:cs="Arial"/>
                <w:color w:val="auto"/>
                <w:sz w:val="18"/>
                <w:szCs w:val="18"/>
              </w:rPr>
              <w:t>7</w:t>
            </w:r>
          </w:p>
        </w:tc>
        <w:tc>
          <w:tcPr>
            <w:tcW w:w="3258" w:type="dxa"/>
            <w:tcBorders>
              <w:top w:val="nil"/>
              <w:left w:val="nil"/>
              <w:bottom w:val="single" w:sz="4" w:space="0" w:color="000000"/>
              <w:right w:val="single" w:sz="4" w:space="0" w:color="auto"/>
            </w:tcBorders>
            <w:vAlign w:val="center"/>
          </w:tcPr>
          <w:p w14:paraId="062B209D" w14:textId="6D1B973E" w:rsidR="00760B8C" w:rsidRPr="00CF58E7" w:rsidRDefault="00760B8C" w:rsidP="00760B8C">
            <w:pPr>
              <w:widowControl/>
              <w:spacing w:after="0" w:line="240" w:lineRule="auto"/>
              <w:jc w:val="both"/>
              <w:rPr>
                <w:rFonts w:ascii="Arial" w:hAnsi="Arial" w:cs="Arial"/>
                <w:b/>
                <w:bCs/>
                <w:color w:val="auto"/>
                <w:sz w:val="18"/>
                <w:szCs w:val="18"/>
              </w:rPr>
            </w:pPr>
            <w:r w:rsidRPr="00CF58E7">
              <w:rPr>
                <w:rFonts w:eastAsia="Times New Roman"/>
                <w:b/>
                <w:bCs/>
                <w:color w:val="auto"/>
              </w:rPr>
              <w:t>BANANA PRATA DE PRIMEIRA</w:t>
            </w:r>
            <w:r w:rsidRPr="00CF58E7">
              <w:rPr>
                <w:rFonts w:eastAsia="Times New Roman"/>
                <w:color w:val="auto"/>
              </w:rPr>
              <w:t>, EM PENCAS DE PRIMEIRA QUALIDADE, TAMANHO E COLORAÇÃO UNIFORMES, COM POLPA FIRME E INTACTA, DEVENDO SER BEM DESENVOLVIDA, SEM DANOS FÍSICOS E MECÂNICOS, ORIUNDOS DO MANUSEIO E TRANSPORTE, ACONDICIONADA EM PENCAS AVULSAS.</w:t>
            </w:r>
          </w:p>
        </w:tc>
        <w:tc>
          <w:tcPr>
            <w:tcW w:w="1511" w:type="dxa"/>
            <w:tcBorders>
              <w:top w:val="single" w:sz="4" w:space="0" w:color="auto"/>
              <w:left w:val="single" w:sz="4" w:space="0" w:color="auto"/>
              <w:bottom w:val="single" w:sz="4" w:space="0" w:color="auto"/>
              <w:right w:val="single" w:sz="4" w:space="0" w:color="auto"/>
            </w:tcBorders>
            <w:vAlign w:val="center"/>
          </w:tcPr>
          <w:p w14:paraId="3F8EE932" w14:textId="4F124D24"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464381</w:t>
            </w:r>
          </w:p>
        </w:tc>
        <w:tc>
          <w:tcPr>
            <w:tcW w:w="1040" w:type="dxa"/>
            <w:tcBorders>
              <w:top w:val="nil"/>
              <w:left w:val="single" w:sz="4" w:space="0" w:color="auto"/>
              <w:bottom w:val="single" w:sz="4" w:space="0" w:color="000000"/>
              <w:right w:val="single" w:sz="4" w:space="0" w:color="000000"/>
            </w:tcBorders>
            <w:vAlign w:val="center"/>
          </w:tcPr>
          <w:p w14:paraId="68950BE9" w14:textId="77777777" w:rsidR="00760B8C" w:rsidRPr="00CF58E7" w:rsidRDefault="00760B8C" w:rsidP="00760B8C">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Und</w:t>
            </w:r>
            <w:proofErr w:type="spellEnd"/>
          </w:p>
        </w:tc>
        <w:tc>
          <w:tcPr>
            <w:tcW w:w="992" w:type="dxa"/>
            <w:tcBorders>
              <w:top w:val="nil"/>
              <w:left w:val="nil"/>
              <w:bottom w:val="single" w:sz="4" w:space="0" w:color="000000"/>
              <w:right w:val="single" w:sz="4" w:space="0" w:color="auto"/>
            </w:tcBorders>
            <w:vAlign w:val="center"/>
          </w:tcPr>
          <w:p w14:paraId="38F6E74D" w14:textId="3D7E40A2" w:rsidR="00760B8C" w:rsidRPr="00CF58E7" w:rsidRDefault="000F1D64" w:rsidP="00760B8C">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15.000</w:t>
            </w:r>
          </w:p>
        </w:tc>
        <w:tc>
          <w:tcPr>
            <w:tcW w:w="1560" w:type="dxa"/>
            <w:tcBorders>
              <w:top w:val="single" w:sz="4" w:space="0" w:color="auto"/>
              <w:left w:val="single" w:sz="4" w:space="0" w:color="auto"/>
              <w:bottom w:val="single" w:sz="4" w:space="0" w:color="auto"/>
              <w:right w:val="single" w:sz="4" w:space="0" w:color="auto"/>
            </w:tcBorders>
            <w:vAlign w:val="center"/>
          </w:tcPr>
          <w:p w14:paraId="73143FE6" w14:textId="77F3D563"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w:t>
            </w:r>
            <w:r w:rsidR="000F1D64" w:rsidRPr="00CF58E7">
              <w:rPr>
                <w:rFonts w:ascii="Rawline" w:hAnsi="Rawline"/>
                <w:color w:val="auto"/>
                <w:sz w:val="20"/>
                <w:szCs w:val="20"/>
                <w:shd w:val="clear" w:color="auto" w:fill="E9ECEF"/>
              </w:rPr>
              <w:t>0,59</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000000"/>
              <w:right w:val="single" w:sz="4" w:space="0" w:color="000000"/>
            </w:tcBorders>
            <w:vAlign w:val="bottom"/>
          </w:tcPr>
          <w:p w14:paraId="6AE44CF8" w14:textId="54538246" w:rsidR="00760B8C" w:rsidRPr="00CF58E7" w:rsidRDefault="00760B8C" w:rsidP="00760B8C">
            <w:pPr>
              <w:widowControl/>
              <w:spacing w:after="0" w:line="240" w:lineRule="auto"/>
              <w:jc w:val="center"/>
              <w:rPr>
                <w:rFonts w:ascii="Arial" w:hAnsi="Arial" w:cs="Arial"/>
                <w:color w:val="auto"/>
                <w:sz w:val="18"/>
                <w:szCs w:val="18"/>
              </w:rPr>
            </w:pPr>
            <w:r w:rsidRPr="00CF58E7">
              <w:rPr>
                <w:color w:val="auto"/>
              </w:rPr>
              <w:t xml:space="preserve">R$          </w:t>
            </w:r>
            <w:r w:rsidR="000F1D64" w:rsidRPr="00CF58E7">
              <w:rPr>
                <w:color w:val="auto"/>
              </w:rPr>
              <w:t>8.850,00</w:t>
            </w:r>
          </w:p>
        </w:tc>
      </w:tr>
      <w:tr w:rsidR="00CF58E7" w:rsidRPr="00CF58E7" w14:paraId="2B0FDA8A"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1845CD43" w14:textId="1051D752"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0</w:t>
            </w:r>
            <w:r w:rsidR="000F1D64" w:rsidRPr="00CF58E7">
              <w:rPr>
                <w:rFonts w:ascii="Arial" w:eastAsia="Times New Roman" w:hAnsi="Arial" w:cs="Arial"/>
                <w:color w:val="auto"/>
                <w:sz w:val="18"/>
                <w:szCs w:val="18"/>
              </w:rPr>
              <w:t>8</w:t>
            </w:r>
          </w:p>
        </w:tc>
        <w:tc>
          <w:tcPr>
            <w:tcW w:w="3258" w:type="dxa"/>
            <w:tcBorders>
              <w:top w:val="nil"/>
              <w:left w:val="nil"/>
              <w:bottom w:val="single" w:sz="4" w:space="0" w:color="000000"/>
              <w:right w:val="single" w:sz="4" w:space="0" w:color="auto"/>
            </w:tcBorders>
            <w:shd w:val="clear" w:color="auto" w:fill="FFFFFF" w:themeFill="background1"/>
            <w:vAlign w:val="center"/>
          </w:tcPr>
          <w:p w14:paraId="48E035D7" w14:textId="50BC464A" w:rsidR="00760B8C" w:rsidRPr="00CF58E7" w:rsidRDefault="00760B8C" w:rsidP="00760B8C">
            <w:pPr>
              <w:widowControl/>
              <w:spacing w:after="0" w:line="240" w:lineRule="auto"/>
              <w:jc w:val="both"/>
              <w:rPr>
                <w:rFonts w:ascii="Arial" w:hAnsi="Arial" w:cs="Arial"/>
                <w:b/>
                <w:bCs/>
                <w:color w:val="auto"/>
                <w:sz w:val="18"/>
                <w:szCs w:val="18"/>
              </w:rPr>
            </w:pPr>
            <w:r w:rsidRPr="00CF58E7">
              <w:rPr>
                <w:rFonts w:eastAsia="Times New Roman"/>
                <w:b/>
                <w:bCs/>
                <w:color w:val="auto"/>
              </w:rPr>
              <w:t>BATATA DOCE FRESCA</w:t>
            </w:r>
            <w:r w:rsidRPr="00CF58E7">
              <w:rPr>
                <w:rFonts w:eastAsia="Times New Roman"/>
                <w:color w:val="auto"/>
              </w:rPr>
              <w:t>, TAMANHO MÉDIO, HIGIENIZADA, CONSISTÊNCIA FIRME, GRAU INICIAL DE AMADURECIMENTO, CARACTERÍSTICAS ORGANOLÉPTICAS</w:t>
            </w:r>
          </w:p>
        </w:tc>
        <w:tc>
          <w:tcPr>
            <w:tcW w:w="15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E6347" w14:textId="0F65C24D"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46375</w:t>
            </w:r>
            <w:r w:rsidR="000F1D64" w:rsidRPr="00CF58E7">
              <w:rPr>
                <w:rFonts w:ascii="Rawline" w:hAnsi="Rawline"/>
                <w:color w:val="auto"/>
                <w:sz w:val="20"/>
                <w:szCs w:val="20"/>
                <w:shd w:val="clear" w:color="auto" w:fill="E9ECEF"/>
              </w:rPr>
              <w:t>3</w:t>
            </w:r>
            <w:r w:rsidRPr="00CF58E7">
              <w:rPr>
                <w:rFonts w:ascii="Rawline" w:hAnsi="Rawline"/>
                <w:color w:val="auto"/>
                <w:sz w:val="20"/>
                <w:szCs w:val="20"/>
                <w:shd w:val="clear" w:color="auto" w:fill="E9ECEF"/>
              </w:rPr>
              <w:t> </w:t>
            </w:r>
          </w:p>
        </w:tc>
        <w:tc>
          <w:tcPr>
            <w:tcW w:w="1040" w:type="dxa"/>
            <w:tcBorders>
              <w:top w:val="nil"/>
              <w:left w:val="single" w:sz="4" w:space="0" w:color="auto"/>
              <w:bottom w:val="single" w:sz="4" w:space="0" w:color="000000"/>
              <w:right w:val="single" w:sz="4" w:space="0" w:color="000000"/>
            </w:tcBorders>
            <w:vAlign w:val="center"/>
          </w:tcPr>
          <w:p w14:paraId="77B38364" w14:textId="77777777"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000000"/>
              <w:right w:val="single" w:sz="4" w:space="0" w:color="auto"/>
            </w:tcBorders>
            <w:vAlign w:val="center"/>
          </w:tcPr>
          <w:p w14:paraId="3CC4830C" w14:textId="46B2F6F5" w:rsidR="00760B8C" w:rsidRPr="00CF58E7" w:rsidRDefault="00760B8C" w:rsidP="00760B8C">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2</w:t>
            </w:r>
            <w:r w:rsidR="000F1D64" w:rsidRPr="00CF58E7">
              <w:rPr>
                <w:rFonts w:ascii="Arial" w:hAnsi="Arial" w:cs="Arial"/>
                <w:color w:val="auto"/>
                <w:sz w:val="18"/>
                <w:szCs w:val="18"/>
              </w:rPr>
              <w:t>0.</w:t>
            </w:r>
            <w:r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59E4369A" w14:textId="59ABFCB3"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w:t>
            </w:r>
            <w:r w:rsidR="000F1D64" w:rsidRPr="00CF58E7">
              <w:rPr>
                <w:rFonts w:ascii="Rawline" w:hAnsi="Rawline"/>
                <w:color w:val="auto"/>
                <w:sz w:val="20"/>
                <w:szCs w:val="20"/>
                <w:shd w:val="clear" w:color="auto" w:fill="E9ECEF"/>
              </w:rPr>
              <w:t>4,4000</w:t>
            </w:r>
          </w:p>
        </w:tc>
        <w:tc>
          <w:tcPr>
            <w:tcW w:w="1842" w:type="dxa"/>
            <w:tcBorders>
              <w:top w:val="nil"/>
              <w:left w:val="single" w:sz="4" w:space="0" w:color="auto"/>
              <w:bottom w:val="single" w:sz="4" w:space="0" w:color="000000"/>
              <w:right w:val="single" w:sz="4" w:space="0" w:color="000000"/>
            </w:tcBorders>
            <w:vAlign w:val="bottom"/>
          </w:tcPr>
          <w:p w14:paraId="230FAA95" w14:textId="53DB27A3" w:rsidR="00760B8C" w:rsidRPr="00CF58E7" w:rsidRDefault="00760B8C" w:rsidP="00760B8C">
            <w:pPr>
              <w:widowControl/>
              <w:spacing w:after="0" w:line="240" w:lineRule="auto"/>
              <w:jc w:val="center"/>
              <w:rPr>
                <w:rFonts w:ascii="Arial" w:hAnsi="Arial" w:cs="Arial"/>
                <w:color w:val="auto"/>
                <w:sz w:val="18"/>
                <w:szCs w:val="18"/>
              </w:rPr>
            </w:pPr>
            <w:r w:rsidRPr="00CF58E7">
              <w:rPr>
                <w:color w:val="auto"/>
              </w:rPr>
              <w:t xml:space="preserve">R$          </w:t>
            </w:r>
            <w:r w:rsidR="000F1D64" w:rsidRPr="00CF58E7">
              <w:rPr>
                <w:color w:val="auto"/>
              </w:rPr>
              <w:t>88.000,00</w:t>
            </w:r>
          </w:p>
        </w:tc>
      </w:tr>
      <w:tr w:rsidR="00CF58E7" w:rsidRPr="00CF58E7" w14:paraId="32F93537"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1A3FB3C1" w14:textId="50BDD775"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0</w:t>
            </w:r>
            <w:r w:rsidR="000F1D64" w:rsidRPr="00CF58E7">
              <w:rPr>
                <w:rFonts w:ascii="Arial" w:eastAsia="Times New Roman" w:hAnsi="Arial" w:cs="Arial"/>
                <w:color w:val="auto"/>
                <w:sz w:val="18"/>
                <w:szCs w:val="18"/>
              </w:rPr>
              <w:t>9</w:t>
            </w:r>
          </w:p>
        </w:tc>
        <w:tc>
          <w:tcPr>
            <w:tcW w:w="3258" w:type="dxa"/>
            <w:tcBorders>
              <w:top w:val="nil"/>
              <w:left w:val="nil"/>
              <w:bottom w:val="single" w:sz="4" w:space="0" w:color="000000"/>
              <w:right w:val="single" w:sz="4" w:space="0" w:color="auto"/>
            </w:tcBorders>
            <w:vAlign w:val="center"/>
          </w:tcPr>
          <w:p w14:paraId="18DFC1DE" w14:textId="09001B9C" w:rsidR="00760B8C" w:rsidRPr="00CF58E7" w:rsidRDefault="00760B8C" w:rsidP="00760B8C">
            <w:pPr>
              <w:widowControl/>
              <w:spacing w:after="0" w:line="240" w:lineRule="auto"/>
              <w:jc w:val="both"/>
              <w:rPr>
                <w:rFonts w:ascii="Arial" w:hAnsi="Arial" w:cs="Arial"/>
                <w:b/>
                <w:bCs/>
                <w:color w:val="auto"/>
                <w:sz w:val="18"/>
                <w:szCs w:val="18"/>
              </w:rPr>
            </w:pPr>
            <w:r w:rsidRPr="00CF58E7">
              <w:rPr>
                <w:rFonts w:eastAsia="Times New Roman"/>
                <w:b/>
                <w:bCs/>
                <w:color w:val="auto"/>
              </w:rPr>
              <w:t>BATATA INGLESA FRESCA</w:t>
            </w:r>
            <w:r w:rsidRPr="00CF58E7">
              <w:rPr>
                <w:rFonts w:eastAsia="Times New Roman"/>
                <w:color w:val="auto"/>
              </w:rPr>
              <w:t>, TAMANHO MÉDIO, HIGIENIZADA, CONSISTÊNCIA FIRME, GRAU INICIAL DE AMADURECIMENTO, CARACTERÍSTICAS ORGANOLÉPTICAS.</w:t>
            </w:r>
          </w:p>
        </w:tc>
        <w:tc>
          <w:tcPr>
            <w:tcW w:w="1511" w:type="dxa"/>
            <w:tcBorders>
              <w:top w:val="single" w:sz="4" w:space="0" w:color="auto"/>
              <w:left w:val="single" w:sz="4" w:space="0" w:color="auto"/>
              <w:bottom w:val="single" w:sz="4" w:space="0" w:color="auto"/>
              <w:right w:val="single" w:sz="4" w:space="0" w:color="auto"/>
            </w:tcBorders>
            <w:vAlign w:val="center"/>
          </w:tcPr>
          <w:p w14:paraId="5B1D1174" w14:textId="42E30F5B"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463754</w:t>
            </w:r>
          </w:p>
        </w:tc>
        <w:tc>
          <w:tcPr>
            <w:tcW w:w="1040" w:type="dxa"/>
            <w:tcBorders>
              <w:top w:val="nil"/>
              <w:left w:val="single" w:sz="4" w:space="0" w:color="auto"/>
              <w:bottom w:val="single" w:sz="4" w:space="0" w:color="000000"/>
              <w:right w:val="single" w:sz="4" w:space="0" w:color="000000"/>
            </w:tcBorders>
            <w:vAlign w:val="center"/>
          </w:tcPr>
          <w:p w14:paraId="053364A3" w14:textId="77777777"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000000"/>
              <w:right w:val="single" w:sz="4" w:space="0" w:color="auto"/>
            </w:tcBorders>
            <w:vAlign w:val="center"/>
          </w:tcPr>
          <w:p w14:paraId="1FA87E5C" w14:textId="76A339A3" w:rsidR="00760B8C" w:rsidRPr="00CF58E7" w:rsidRDefault="000F1D64" w:rsidP="00760B8C">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6.</w:t>
            </w:r>
            <w:r w:rsidR="00760B8C"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1E044B4B" w14:textId="30513E9B"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R$ 5,</w:t>
            </w:r>
            <w:r w:rsidR="000F1D64" w:rsidRPr="00CF58E7">
              <w:rPr>
                <w:rFonts w:ascii="Rawline" w:hAnsi="Rawline"/>
                <w:color w:val="auto"/>
                <w:sz w:val="20"/>
                <w:szCs w:val="20"/>
                <w:shd w:val="clear" w:color="auto" w:fill="E9ECEF"/>
              </w:rPr>
              <w:t>00</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000000"/>
              <w:right w:val="single" w:sz="4" w:space="0" w:color="000000"/>
            </w:tcBorders>
            <w:vAlign w:val="bottom"/>
          </w:tcPr>
          <w:p w14:paraId="25C934BE" w14:textId="07E00B13" w:rsidR="00760B8C" w:rsidRPr="00CF58E7" w:rsidRDefault="00760B8C" w:rsidP="00760B8C">
            <w:pPr>
              <w:widowControl/>
              <w:spacing w:after="0" w:line="240" w:lineRule="auto"/>
              <w:jc w:val="center"/>
              <w:rPr>
                <w:rFonts w:ascii="Arial" w:hAnsi="Arial" w:cs="Arial"/>
                <w:color w:val="auto"/>
                <w:sz w:val="18"/>
                <w:szCs w:val="18"/>
              </w:rPr>
            </w:pPr>
            <w:r w:rsidRPr="00CF58E7">
              <w:rPr>
                <w:color w:val="auto"/>
              </w:rPr>
              <w:t xml:space="preserve">R$          </w:t>
            </w:r>
            <w:r w:rsidR="000F1D64" w:rsidRPr="00CF58E7">
              <w:rPr>
                <w:color w:val="auto"/>
              </w:rPr>
              <w:t>30.00</w:t>
            </w:r>
            <w:r w:rsidRPr="00CF58E7">
              <w:rPr>
                <w:color w:val="auto"/>
              </w:rPr>
              <w:t>0,00</w:t>
            </w:r>
          </w:p>
        </w:tc>
      </w:tr>
      <w:tr w:rsidR="00CF58E7" w:rsidRPr="00CF58E7" w14:paraId="00E9FDDD"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1D7B50CE" w14:textId="5B3CECC5" w:rsidR="00760B8C" w:rsidRPr="00CF58E7" w:rsidRDefault="000F1D64"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10</w:t>
            </w:r>
          </w:p>
        </w:tc>
        <w:tc>
          <w:tcPr>
            <w:tcW w:w="3258" w:type="dxa"/>
            <w:tcBorders>
              <w:top w:val="nil"/>
              <w:left w:val="nil"/>
              <w:bottom w:val="single" w:sz="4" w:space="0" w:color="000000"/>
              <w:right w:val="single" w:sz="4" w:space="0" w:color="auto"/>
            </w:tcBorders>
            <w:vAlign w:val="center"/>
          </w:tcPr>
          <w:p w14:paraId="1ED7AFCD" w14:textId="3D646BD2" w:rsidR="00760B8C" w:rsidRPr="00CF58E7" w:rsidRDefault="00760B8C" w:rsidP="00760B8C">
            <w:pPr>
              <w:widowControl/>
              <w:spacing w:after="0" w:line="240" w:lineRule="auto"/>
              <w:jc w:val="both"/>
              <w:rPr>
                <w:rFonts w:ascii="Arial" w:hAnsi="Arial" w:cs="Arial"/>
                <w:b/>
                <w:bCs/>
                <w:color w:val="auto"/>
                <w:sz w:val="18"/>
                <w:szCs w:val="18"/>
              </w:rPr>
            </w:pPr>
            <w:r w:rsidRPr="00CF58E7">
              <w:rPr>
                <w:rFonts w:eastAsia="Times New Roman"/>
                <w:b/>
                <w:bCs/>
                <w:color w:val="auto"/>
              </w:rPr>
              <w:t>BETERRRABA,</w:t>
            </w:r>
            <w:r w:rsidRPr="00CF58E7">
              <w:rPr>
                <w:rFonts w:eastAsia="Times New Roman"/>
                <w:color w:val="auto"/>
              </w:rPr>
              <w:t xml:space="preserve"> DE PRIMEIRA, TAMANHO E COLORAÇÃO UNIFORMES, DEVENDO SER BEM DESENVOLVIDO E MADURA.</w:t>
            </w:r>
          </w:p>
        </w:tc>
        <w:tc>
          <w:tcPr>
            <w:tcW w:w="1511" w:type="dxa"/>
            <w:tcBorders>
              <w:top w:val="single" w:sz="4" w:space="0" w:color="auto"/>
              <w:left w:val="single" w:sz="4" w:space="0" w:color="auto"/>
              <w:bottom w:val="single" w:sz="4" w:space="0" w:color="auto"/>
              <w:right w:val="single" w:sz="4" w:space="0" w:color="auto"/>
            </w:tcBorders>
            <w:vAlign w:val="center"/>
          </w:tcPr>
          <w:p w14:paraId="53801174" w14:textId="5F7350E5"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463767</w:t>
            </w:r>
          </w:p>
        </w:tc>
        <w:tc>
          <w:tcPr>
            <w:tcW w:w="1040" w:type="dxa"/>
            <w:tcBorders>
              <w:top w:val="nil"/>
              <w:left w:val="single" w:sz="4" w:space="0" w:color="auto"/>
              <w:bottom w:val="single" w:sz="4" w:space="0" w:color="000000"/>
              <w:right w:val="single" w:sz="4" w:space="0" w:color="000000"/>
            </w:tcBorders>
            <w:vAlign w:val="center"/>
          </w:tcPr>
          <w:p w14:paraId="732A8201" w14:textId="77777777"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000000"/>
              <w:right w:val="single" w:sz="4" w:space="0" w:color="auto"/>
            </w:tcBorders>
            <w:vAlign w:val="center"/>
          </w:tcPr>
          <w:p w14:paraId="40CA4BA9" w14:textId="74E520EA" w:rsidR="00760B8C" w:rsidRPr="00CF58E7" w:rsidRDefault="000F1D64" w:rsidP="00760B8C">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500</w:t>
            </w:r>
          </w:p>
        </w:tc>
        <w:tc>
          <w:tcPr>
            <w:tcW w:w="1560" w:type="dxa"/>
            <w:tcBorders>
              <w:top w:val="single" w:sz="4" w:space="0" w:color="auto"/>
              <w:left w:val="single" w:sz="4" w:space="0" w:color="auto"/>
              <w:bottom w:val="single" w:sz="4" w:space="0" w:color="auto"/>
              <w:right w:val="single" w:sz="4" w:space="0" w:color="auto"/>
            </w:tcBorders>
            <w:vAlign w:val="center"/>
          </w:tcPr>
          <w:p w14:paraId="2BC5706E" w14:textId="4DB905AF"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R$ 4</w:t>
            </w:r>
            <w:r w:rsidR="000F1D64" w:rsidRPr="00CF58E7">
              <w:rPr>
                <w:rFonts w:ascii="Rawline" w:hAnsi="Rawline"/>
                <w:color w:val="auto"/>
                <w:sz w:val="20"/>
                <w:szCs w:val="20"/>
                <w:shd w:val="clear" w:color="auto" w:fill="E9ECEF"/>
              </w:rPr>
              <w:t>,50</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000000"/>
              <w:right w:val="single" w:sz="4" w:space="0" w:color="000000"/>
            </w:tcBorders>
            <w:vAlign w:val="bottom"/>
          </w:tcPr>
          <w:p w14:paraId="5077043A" w14:textId="2A6211EA" w:rsidR="00760B8C" w:rsidRPr="00CF58E7" w:rsidRDefault="00760B8C" w:rsidP="00760B8C">
            <w:pPr>
              <w:widowControl/>
              <w:spacing w:after="0" w:line="240" w:lineRule="auto"/>
              <w:jc w:val="center"/>
              <w:rPr>
                <w:rFonts w:ascii="Arial" w:hAnsi="Arial" w:cs="Arial"/>
                <w:color w:val="auto"/>
                <w:sz w:val="18"/>
                <w:szCs w:val="18"/>
              </w:rPr>
            </w:pPr>
            <w:r w:rsidRPr="00CF58E7">
              <w:rPr>
                <w:color w:val="auto"/>
              </w:rPr>
              <w:t xml:space="preserve">R$          </w:t>
            </w:r>
            <w:r w:rsidR="000F1D64" w:rsidRPr="00CF58E7">
              <w:rPr>
                <w:color w:val="auto"/>
              </w:rPr>
              <w:t>2.250,00</w:t>
            </w:r>
          </w:p>
        </w:tc>
      </w:tr>
      <w:tr w:rsidR="00CF58E7" w:rsidRPr="00CF58E7" w14:paraId="61D4016A"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2BBCC421" w14:textId="77D3F21C"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1</w:t>
            </w:r>
            <w:r w:rsidR="000F1D64" w:rsidRPr="00CF58E7">
              <w:rPr>
                <w:rFonts w:ascii="Arial" w:eastAsia="Times New Roman" w:hAnsi="Arial" w:cs="Arial"/>
                <w:color w:val="auto"/>
                <w:sz w:val="18"/>
                <w:szCs w:val="18"/>
              </w:rPr>
              <w:t>1</w:t>
            </w:r>
          </w:p>
        </w:tc>
        <w:tc>
          <w:tcPr>
            <w:tcW w:w="3258" w:type="dxa"/>
            <w:tcBorders>
              <w:top w:val="nil"/>
              <w:left w:val="nil"/>
              <w:bottom w:val="single" w:sz="4" w:space="0" w:color="000000"/>
              <w:right w:val="single" w:sz="4" w:space="0" w:color="auto"/>
            </w:tcBorders>
            <w:vAlign w:val="center"/>
          </w:tcPr>
          <w:p w14:paraId="03BCEC5A" w14:textId="41160A7F" w:rsidR="00760B8C" w:rsidRPr="00CF58E7" w:rsidRDefault="00760B8C" w:rsidP="00760B8C">
            <w:pPr>
              <w:widowControl/>
              <w:spacing w:after="0" w:line="240" w:lineRule="auto"/>
              <w:jc w:val="both"/>
              <w:rPr>
                <w:rFonts w:ascii="Arial" w:hAnsi="Arial" w:cs="Arial"/>
                <w:b/>
                <w:bCs/>
                <w:color w:val="auto"/>
                <w:sz w:val="18"/>
                <w:szCs w:val="18"/>
              </w:rPr>
            </w:pPr>
            <w:r w:rsidRPr="00CF58E7">
              <w:rPr>
                <w:rFonts w:eastAsia="Times New Roman"/>
                <w:b/>
                <w:bCs/>
                <w:color w:val="auto"/>
              </w:rPr>
              <w:t>CARÁ</w:t>
            </w:r>
            <w:r w:rsidRPr="00CF58E7">
              <w:rPr>
                <w:rFonts w:eastAsia="Times New Roman"/>
                <w:color w:val="auto"/>
              </w:rPr>
              <w:t>, TAMANHO MÉDIO, HIGIENIZADA, CONSISTÊNCIA FIRME, GRAU INICIAL DE AMADURECIMENTO, CARACTERÍSTICAS ORGANOLÉPTICAS.</w:t>
            </w:r>
          </w:p>
        </w:tc>
        <w:tc>
          <w:tcPr>
            <w:tcW w:w="1511" w:type="dxa"/>
            <w:tcBorders>
              <w:top w:val="single" w:sz="4" w:space="0" w:color="auto"/>
              <w:left w:val="single" w:sz="4" w:space="0" w:color="auto"/>
              <w:bottom w:val="single" w:sz="4" w:space="0" w:color="auto"/>
              <w:right w:val="single" w:sz="4" w:space="0" w:color="auto"/>
            </w:tcBorders>
            <w:vAlign w:val="center"/>
          </w:tcPr>
          <w:p w14:paraId="01C3E6D1" w14:textId="4D159B35"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463771</w:t>
            </w:r>
          </w:p>
        </w:tc>
        <w:tc>
          <w:tcPr>
            <w:tcW w:w="1040" w:type="dxa"/>
            <w:tcBorders>
              <w:top w:val="nil"/>
              <w:left w:val="single" w:sz="4" w:space="0" w:color="auto"/>
              <w:bottom w:val="single" w:sz="4" w:space="0" w:color="000000"/>
              <w:right w:val="single" w:sz="4" w:space="0" w:color="000000"/>
            </w:tcBorders>
            <w:vAlign w:val="center"/>
          </w:tcPr>
          <w:p w14:paraId="537A9EE7" w14:textId="1DA0DE98"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000000"/>
              <w:right w:val="single" w:sz="4" w:space="0" w:color="auto"/>
            </w:tcBorders>
            <w:vAlign w:val="center"/>
          </w:tcPr>
          <w:p w14:paraId="222EE43E" w14:textId="74CC7247" w:rsidR="00760B8C" w:rsidRPr="00CF58E7" w:rsidRDefault="00760B8C" w:rsidP="00760B8C">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2</w:t>
            </w:r>
            <w:r w:rsidR="000F1D64" w:rsidRPr="00CF58E7">
              <w:rPr>
                <w:rFonts w:ascii="Arial" w:hAnsi="Arial" w:cs="Arial"/>
                <w:color w:val="auto"/>
                <w:sz w:val="18"/>
                <w:szCs w:val="18"/>
              </w:rPr>
              <w:t>0.</w:t>
            </w:r>
            <w:r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7BF6E8ED" w14:textId="7E1C2CF4"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R$ 6,9200</w:t>
            </w:r>
          </w:p>
        </w:tc>
        <w:tc>
          <w:tcPr>
            <w:tcW w:w="1842" w:type="dxa"/>
            <w:tcBorders>
              <w:top w:val="nil"/>
              <w:left w:val="single" w:sz="4" w:space="0" w:color="auto"/>
              <w:bottom w:val="single" w:sz="4" w:space="0" w:color="000000"/>
              <w:right w:val="single" w:sz="4" w:space="0" w:color="000000"/>
            </w:tcBorders>
            <w:vAlign w:val="bottom"/>
          </w:tcPr>
          <w:p w14:paraId="4A52B419" w14:textId="5C4AC7C4" w:rsidR="00760B8C" w:rsidRPr="00CF58E7" w:rsidRDefault="00760B8C" w:rsidP="00760B8C">
            <w:pPr>
              <w:widowControl/>
              <w:spacing w:after="0" w:line="240" w:lineRule="auto"/>
              <w:jc w:val="center"/>
              <w:rPr>
                <w:rFonts w:ascii="Arial" w:hAnsi="Arial" w:cs="Arial"/>
                <w:color w:val="auto"/>
                <w:sz w:val="18"/>
                <w:szCs w:val="18"/>
              </w:rPr>
            </w:pPr>
            <w:r w:rsidRPr="00CF58E7">
              <w:rPr>
                <w:color w:val="auto"/>
              </w:rPr>
              <w:t xml:space="preserve">R$         </w:t>
            </w:r>
            <w:r w:rsidR="000F1D64" w:rsidRPr="00CF58E7">
              <w:rPr>
                <w:color w:val="auto"/>
              </w:rPr>
              <w:t>186.840,00</w:t>
            </w:r>
          </w:p>
        </w:tc>
      </w:tr>
      <w:tr w:rsidR="00CF58E7" w:rsidRPr="00CF58E7" w14:paraId="0995D0B8"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1D4733A6" w14:textId="074A86DA"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lastRenderedPageBreak/>
              <w:t>1</w:t>
            </w:r>
            <w:r w:rsidR="000F1D64" w:rsidRPr="00CF58E7">
              <w:rPr>
                <w:rFonts w:ascii="Arial" w:eastAsia="Times New Roman" w:hAnsi="Arial" w:cs="Arial"/>
                <w:color w:val="auto"/>
                <w:sz w:val="18"/>
                <w:szCs w:val="18"/>
              </w:rPr>
              <w:t>2</w:t>
            </w:r>
          </w:p>
        </w:tc>
        <w:tc>
          <w:tcPr>
            <w:tcW w:w="3258" w:type="dxa"/>
            <w:tcBorders>
              <w:top w:val="nil"/>
              <w:left w:val="nil"/>
              <w:bottom w:val="single" w:sz="4" w:space="0" w:color="000000"/>
              <w:right w:val="single" w:sz="4" w:space="0" w:color="auto"/>
            </w:tcBorders>
            <w:vAlign w:val="center"/>
          </w:tcPr>
          <w:p w14:paraId="4F952F9C" w14:textId="55CD9468" w:rsidR="00760B8C" w:rsidRPr="00CF58E7" w:rsidRDefault="000F1D64" w:rsidP="00760B8C">
            <w:pPr>
              <w:widowControl/>
              <w:spacing w:after="0" w:line="240" w:lineRule="auto"/>
              <w:jc w:val="both"/>
              <w:rPr>
                <w:rFonts w:ascii="Arial" w:hAnsi="Arial" w:cs="Arial"/>
                <w:b/>
                <w:bCs/>
                <w:color w:val="auto"/>
                <w:sz w:val="18"/>
                <w:szCs w:val="18"/>
              </w:rPr>
            </w:pPr>
            <w:r w:rsidRPr="00CF58E7">
              <w:rPr>
                <w:rFonts w:eastAsia="Times New Roman"/>
                <w:b/>
                <w:bCs/>
                <w:color w:val="auto"/>
              </w:rPr>
              <w:t>CANELA EM PAU</w:t>
            </w:r>
            <w:r w:rsidR="00760B8C" w:rsidRPr="00CF58E7">
              <w:rPr>
                <w:rFonts w:eastAsia="Times New Roman"/>
                <w:color w:val="auto"/>
              </w:rPr>
              <w:t xml:space="preserve">, </w:t>
            </w:r>
            <w:r w:rsidRPr="00CF58E7">
              <w:rPr>
                <w:rFonts w:eastAsia="Times New Roman"/>
                <w:color w:val="auto"/>
              </w:rPr>
              <w:t>EM CASCA, ACONDICIONADO EM EMBALAGEM PRÓPRIA, ÍNTEGRA, RESISTENTE E LIMPO. NA EMBALAGEM DEVE CONTER INFORMAÇÕES ACERCA DE: PROCEDÊNCIA, MARCA E PRAZO DE VALIDADE, PACOTE COM 50G.</w:t>
            </w:r>
          </w:p>
        </w:tc>
        <w:tc>
          <w:tcPr>
            <w:tcW w:w="1511" w:type="dxa"/>
            <w:tcBorders>
              <w:top w:val="single" w:sz="4" w:space="0" w:color="auto"/>
              <w:left w:val="single" w:sz="4" w:space="0" w:color="auto"/>
              <w:bottom w:val="single" w:sz="4" w:space="0" w:color="auto"/>
              <w:right w:val="single" w:sz="4" w:space="0" w:color="auto"/>
            </w:tcBorders>
            <w:vAlign w:val="center"/>
          </w:tcPr>
          <w:p w14:paraId="29505861" w14:textId="6CA6CF15" w:rsidR="00760B8C" w:rsidRPr="00CF58E7" w:rsidRDefault="000F1D64"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482951</w:t>
            </w:r>
          </w:p>
        </w:tc>
        <w:tc>
          <w:tcPr>
            <w:tcW w:w="1040" w:type="dxa"/>
            <w:tcBorders>
              <w:top w:val="nil"/>
              <w:left w:val="single" w:sz="4" w:space="0" w:color="auto"/>
              <w:bottom w:val="single" w:sz="4" w:space="0" w:color="000000"/>
              <w:right w:val="single" w:sz="4" w:space="0" w:color="000000"/>
            </w:tcBorders>
            <w:vAlign w:val="center"/>
          </w:tcPr>
          <w:p w14:paraId="0A5B3983" w14:textId="21AE249C" w:rsidR="00760B8C" w:rsidRPr="00CF58E7" w:rsidRDefault="000F1D64" w:rsidP="00760B8C">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Pct</w:t>
            </w:r>
            <w:proofErr w:type="spellEnd"/>
          </w:p>
        </w:tc>
        <w:tc>
          <w:tcPr>
            <w:tcW w:w="992" w:type="dxa"/>
            <w:tcBorders>
              <w:top w:val="nil"/>
              <w:left w:val="nil"/>
              <w:bottom w:val="single" w:sz="4" w:space="0" w:color="000000"/>
              <w:right w:val="single" w:sz="4" w:space="0" w:color="auto"/>
            </w:tcBorders>
            <w:vAlign w:val="center"/>
          </w:tcPr>
          <w:p w14:paraId="68BA19E0" w14:textId="30BF424D" w:rsidR="00760B8C" w:rsidRPr="00CF58E7" w:rsidRDefault="00760B8C" w:rsidP="00760B8C">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200</w:t>
            </w:r>
          </w:p>
        </w:tc>
        <w:tc>
          <w:tcPr>
            <w:tcW w:w="1560" w:type="dxa"/>
            <w:tcBorders>
              <w:top w:val="single" w:sz="4" w:space="0" w:color="auto"/>
              <w:left w:val="single" w:sz="4" w:space="0" w:color="auto"/>
              <w:bottom w:val="single" w:sz="4" w:space="0" w:color="auto"/>
              <w:right w:val="single" w:sz="4" w:space="0" w:color="auto"/>
            </w:tcBorders>
            <w:vAlign w:val="center"/>
          </w:tcPr>
          <w:p w14:paraId="467F848F" w14:textId="2E24C9DD"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w:t>
            </w:r>
            <w:r w:rsidR="000F1D64" w:rsidRPr="00CF58E7">
              <w:rPr>
                <w:rFonts w:ascii="Rawline" w:hAnsi="Rawline"/>
                <w:color w:val="auto"/>
                <w:sz w:val="20"/>
                <w:szCs w:val="20"/>
                <w:shd w:val="clear" w:color="auto" w:fill="E9ECEF"/>
              </w:rPr>
              <w:t>2</w:t>
            </w:r>
            <w:r w:rsidRPr="00CF58E7">
              <w:rPr>
                <w:rFonts w:ascii="Rawline" w:hAnsi="Rawline"/>
                <w:color w:val="auto"/>
                <w:sz w:val="20"/>
                <w:szCs w:val="20"/>
                <w:shd w:val="clear" w:color="auto" w:fill="E9ECEF"/>
              </w:rPr>
              <w:t>,</w:t>
            </w:r>
            <w:r w:rsidR="000F1D64" w:rsidRPr="00CF58E7">
              <w:rPr>
                <w:rFonts w:ascii="Rawline" w:hAnsi="Rawline"/>
                <w:color w:val="auto"/>
                <w:sz w:val="20"/>
                <w:szCs w:val="20"/>
                <w:shd w:val="clear" w:color="auto" w:fill="E9ECEF"/>
              </w:rPr>
              <w:t>74</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000000"/>
              <w:right w:val="single" w:sz="4" w:space="0" w:color="000000"/>
            </w:tcBorders>
            <w:vAlign w:val="bottom"/>
          </w:tcPr>
          <w:p w14:paraId="250D4827" w14:textId="5E6F8F01" w:rsidR="00760B8C" w:rsidRPr="00CF58E7" w:rsidRDefault="00760B8C" w:rsidP="00760B8C">
            <w:pPr>
              <w:widowControl/>
              <w:spacing w:after="0" w:line="240" w:lineRule="auto"/>
              <w:jc w:val="center"/>
              <w:rPr>
                <w:rFonts w:ascii="Arial" w:hAnsi="Arial" w:cs="Arial"/>
                <w:color w:val="auto"/>
                <w:sz w:val="18"/>
                <w:szCs w:val="18"/>
              </w:rPr>
            </w:pPr>
            <w:r w:rsidRPr="00CF58E7">
              <w:rPr>
                <w:color w:val="auto"/>
              </w:rPr>
              <w:t xml:space="preserve">R$      </w:t>
            </w:r>
            <w:r w:rsidR="000F1D64" w:rsidRPr="00CF58E7">
              <w:rPr>
                <w:color w:val="auto"/>
              </w:rPr>
              <w:t xml:space="preserve"> </w:t>
            </w:r>
            <w:r w:rsidRPr="00CF58E7">
              <w:rPr>
                <w:color w:val="auto"/>
              </w:rPr>
              <w:t xml:space="preserve">   </w:t>
            </w:r>
            <w:r w:rsidR="000F1D64" w:rsidRPr="00CF58E7">
              <w:rPr>
                <w:color w:val="auto"/>
              </w:rPr>
              <w:t xml:space="preserve">  548</w:t>
            </w:r>
            <w:r w:rsidRPr="00CF58E7">
              <w:rPr>
                <w:color w:val="auto"/>
              </w:rPr>
              <w:t>,00</w:t>
            </w:r>
          </w:p>
        </w:tc>
      </w:tr>
      <w:tr w:rsidR="00CF58E7" w:rsidRPr="00CF58E7" w14:paraId="1C819B6C"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39E59453" w14:textId="522808CF" w:rsidR="000F1D64" w:rsidRPr="00CF58E7" w:rsidRDefault="000F1D64" w:rsidP="000F1D64">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1</w:t>
            </w:r>
            <w:r w:rsidR="00D626CA" w:rsidRPr="00CF58E7">
              <w:rPr>
                <w:rFonts w:ascii="Arial" w:eastAsia="Times New Roman" w:hAnsi="Arial" w:cs="Arial"/>
                <w:color w:val="auto"/>
                <w:sz w:val="18"/>
                <w:szCs w:val="18"/>
              </w:rPr>
              <w:t>3</w:t>
            </w:r>
          </w:p>
        </w:tc>
        <w:tc>
          <w:tcPr>
            <w:tcW w:w="3258" w:type="dxa"/>
            <w:tcBorders>
              <w:top w:val="nil"/>
              <w:left w:val="nil"/>
              <w:bottom w:val="single" w:sz="4" w:space="0" w:color="000000"/>
              <w:right w:val="single" w:sz="4" w:space="0" w:color="auto"/>
            </w:tcBorders>
            <w:vAlign w:val="center"/>
          </w:tcPr>
          <w:p w14:paraId="3777F950" w14:textId="694B0E22" w:rsidR="000F1D64" w:rsidRPr="00CF58E7" w:rsidRDefault="000F1D64" w:rsidP="000F1D64">
            <w:pPr>
              <w:widowControl/>
              <w:spacing w:after="0" w:line="240" w:lineRule="auto"/>
              <w:jc w:val="both"/>
              <w:rPr>
                <w:rFonts w:eastAsia="Times New Roman"/>
                <w:b/>
                <w:bCs/>
                <w:color w:val="auto"/>
              </w:rPr>
            </w:pPr>
            <w:r w:rsidRPr="00CF58E7">
              <w:rPr>
                <w:rFonts w:eastAsia="Times New Roman"/>
                <w:b/>
                <w:bCs/>
                <w:color w:val="auto"/>
              </w:rPr>
              <w:t>CEBOLA BRANCA SECA</w:t>
            </w:r>
            <w:r w:rsidRPr="00CF58E7">
              <w:rPr>
                <w:rFonts w:eastAsia="Times New Roman"/>
                <w:color w:val="auto"/>
              </w:rPr>
              <w:t>, TAMANHO MÉDIO, HIGIENIZADA,</w:t>
            </w:r>
            <w:r w:rsidRPr="00CF58E7">
              <w:rPr>
                <w:rFonts w:eastAsia="Times New Roman"/>
                <w:color w:val="auto"/>
              </w:rPr>
              <w:br/>
              <w:t xml:space="preserve">CONSISTÊNCIA FIRME, GRAU INICIAL DE AMADURECIMENTO, </w:t>
            </w:r>
            <w:r w:rsidRPr="00CF58E7">
              <w:rPr>
                <w:rFonts w:eastAsia="Times New Roman"/>
                <w:color w:val="auto"/>
              </w:rPr>
              <w:br/>
              <w:t>CARACTERÍSTICAS ORGANOLÉPTICAS</w:t>
            </w:r>
          </w:p>
        </w:tc>
        <w:tc>
          <w:tcPr>
            <w:tcW w:w="1511" w:type="dxa"/>
            <w:tcBorders>
              <w:top w:val="single" w:sz="4" w:space="0" w:color="auto"/>
              <w:left w:val="single" w:sz="4" w:space="0" w:color="auto"/>
              <w:bottom w:val="single" w:sz="4" w:space="0" w:color="auto"/>
              <w:right w:val="single" w:sz="4" w:space="0" w:color="auto"/>
            </w:tcBorders>
            <w:vAlign w:val="center"/>
          </w:tcPr>
          <w:p w14:paraId="10A43EA4" w14:textId="7F6A154D" w:rsidR="000F1D64" w:rsidRPr="00CF58E7" w:rsidRDefault="000F1D64" w:rsidP="000F1D64">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463781</w:t>
            </w:r>
          </w:p>
        </w:tc>
        <w:tc>
          <w:tcPr>
            <w:tcW w:w="1040" w:type="dxa"/>
            <w:tcBorders>
              <w:top w:val="nil"/>
              <w:left w:val="single" w:sz="4" w:space="0" w:color="auto"/>
              <w:bottom w:val="single" w:sz="4" w:space="0" w:color="000000"/>
              <w:right w:val="single" w:sz="4" w:space="0" w:color="000000"/>
            </w:tcBorders>
            <w:vAlign w:val="center"/>
          </w:tcPr>
          <w:p w14:paraId="0803E57C" w14:textId="23C01AD8" w:rsidR="000F1D64" w:rsidRPr="00CF58E7" w:rsidRDefault="000F1D64" w:rsidP="000F1D64">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000000"/>
              <w:right w:val="single" w:sz="4" w:space="0" w:color="auto"/>
            </w:tcBorders>
            <w:vAlign w:val="center"/>
          </w:tcPr>
          <w:p w14:paraId="1887799A" w14:textId="79745BE3" w:rsidR="000F1D64" w:rsidRPr="00CF58E7" w:rsidRDefault="00D626CA" w:rsidP="000F1D64">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6.</w:t>
            </w:r>
            <w:r w:rsidR="000F1D64"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2050BB39" w14:textId="186AFF43" w:rsidR="000F1D64" w:rsidRPr="00CF58E7" w:rsidRDefault="000F1D64" w:rsidP="000F1D64">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R$ </w:t>
            </w:r>
            <w:r w:rsidR="00D626CA" w:rsidRPr="00CF58E7">
              <w:rPr>
                <w:rFonts w:ascii="Rawline" w:hAnsi="Rawline"/>
                <w:color w:val="auto"/>
                <w:sz w:val="20"/>
                <w:szCs w:val="20"/>
                <w:shd w:val="clear" w:color="auto" w:fill="E9ECEF"/>
              </w:rPr>
              <w:t>4,54</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000000"/>
              <w:right w:val="single" w:sz="4" w:space="0" w:color="000000"/>
            </w:tcBorders>
            <w:vAlign w:val="bottom"/>
          </w:tcPr>
          <w:p w14:paraId="542B4EF9" w14:textId="7757AFCA" w:rsidR="000F1D64" w:rsidRPr="00CF58E7" w:rsidRDefault="000F1D64" w:rsidP="000F1D64">
            <w:pPr>
              <w:widowControl/>
              <w:spacing w:after="0" w:line="240" w:lineRule="auto"/>
              <w:jc w:val="center"/>
              <w:rPr>
                <w:color w:val="auto"/>
              </w:rPr>
            </w:pPr>
            <w:r w:rsidRPr="00CF58E7">
              <w:rPr>
                <w:color w:val="auto"/>
              </w:rPr>
              <w:t xml:space="preserve">R$         </w:t>
            </w:r>
            <w:r w:rsidR="00D626CA" w:rsidRPr="00CF58E7">
              <w:rPr>
                <w:color w:val="auto"/>
              </w:rPr>
              <w:t>27</w:t>
            </w:r>
            <w:r w:rsidRPr="00CF58E7">
              <w:rPr>
                <w:color w:val="auto"/>
              </w:rPr>
              <w:t>.</w:t>
            </w:r>
            <w:r w:rsidR="00D626CA" w:rsidRPr="00CF58E7">
              <w:rPr>
                <w:color w:val="auto"/>
              </w:rPr>
              <w:t>2</w:t>
            </w:r>
            <w:r w:rsidRPr="00CF58E7">
              <w:rPr>
                <w:color w:val="auto"/>
              </w:rPr>
              <w:t>40,00</w:t>
            </w:r>
          </w:p>
        </w:tc>
      </w:tr>
      <w:tr w:rsidR="00CF58E7" w:rsidRPr="00CF58E7" w14:paraId="7D7A1487"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5374E06F" w14:textId="06F27F57"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1</w:t>
            </w:r>
            <w:r w:rsidR="00D626CA" w:rsidRPr="00CF58E7">
              <w:rPr>
                <w:rFonts w:ascii="Arial" w:eastAsia="Times New Roman" w:hAnsi="Arial" w:cs="Arial"/>
                <w:color w:val="auto"/>
                <w:sz w:val="18"/>
                <w:szCs w:val="18"/>
              </w:rPr>
              <w:t>4</w:t>
            </w:r>
          </w:p>
        </w:tc>
        <w:tc>
          <w:tcPr>
            <w:tcW w:w="3258" w:type="dxa"/>
            <w:tcBorders>
              <w:top w:val="nil"/>
              <w:left w:val="nil"/>
              <w:bottom w:val="single" w:sz="4" w:space="0" w:color="000000"/>
              <w:right w:val="single" w:sz="4" w:space="0" w:color="auto"/>
            </w:tcBorders>
            <w:vAlign w:val="center"/>
          </w:tcPr>
          <w:p w14:paraId="45D2E800" w14:textId="20102058" w:rsidR="00760B8C" w:rsidRPr="00CF58E7" w:rsidRDefault="00EF232F" w:rsidP="00760B8C">
            <w:pPr>
              <w:widowControl/>
              <w:spacing w:after="0" w:line="240" w:lineRule="auto"/>
              <w:jc w:val="both"/>
              <w:rPr>
                <w:rFonts w:ascii="Arial" w:hAnsi="Arial" w:cs="Arial"/>
                <w:b/>
                <w:bCs/>
                <w:color w:val="auto"/>
                <w:sz w:val="18"/>
                <w:szCs w:val="18"/>
              </w:rPr>
            </w:pPr>
            <w:r w:rsidRPr="00CF58E7">
              <w:rPr>
                <w:rFonts w:eastAsia="Times New Roman"/>
                <w:b/>
                <w:bCs/>
                <w:color w:val="auto"/>
              </w:rPr>
              <w:t>CEBOLINHA FRESCA</w:t>
            </w:r>
            <w:r w:rsidRPr="00CF58E7">
              <w:rPr>
                <w:rFonts w:eastAsia="Times New Roman"/>
                <w:color w:val="auto"/>
              </w:rPr>
              <w:t>, VERDE, TAMANHO MÉDIO, HIGIENIZADO, CONSISTÊNCIA FIRME, GRAU INICIAL DE AMADURECIMENTO, CARACTERÍSTICAS ORGANOLÉPTICAS</w:t>
            </w:r>
          </w:p>
        </w:tc>
        <w:tc>
          <w:tcPr>
            <w:tcW w:w="1511" w:type="dxa"/>
            <w:tcBorders>
              <w:top w:val="single" w:sz="4" w:space="0" w:color="auto"/>
              <w:left w:val="single" w:sz="4" w:space="0" w:color="auto"/>
              <w:bottom w:val="single" w:sz="4" w:space="0" w:color="auto"/>
              <w:right w:val="single" w:sz="4" w:space="0" w:color="auto"/>
            </w:tcBorders>
            <w:vAlign w:val="center"/>
          </w:tcPr>
          <w:p w14:paraId="471B347F" w14:textId="3031D382"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463878</w:t>
            </w:r>
          </w:p>
        </w:tc>
        <w:tc>
          <w:tcPr>
            <w:tcW w:w="1040" w:type="dxa"/>
            <w:tcBorders>
              <w:top w:val="nil"/>
              <w:left w:val="single" w:sz="4" w:space="0" w:color="auto"/>
              <w:bottom w:val="single" w:sz="4" w:space="0" w:color="000000"/>
              <w:right w:val="single" w:sz="4" w:space="0" w:color="000000"/>
            </w:tcBorders>
            <w:vAlign w:val="center"/>
          </w:tcPr>
          <w:p w14:paraId="79B9C692" w14:textId="2B3C5BBF"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Molho</w:t>
            </w:r>
          </w:p>
        </w:tc>
        <w:tc>
          <w:tcPr>
            <w:tcW w:w="992" w:type="dxa"/>
            <w:tcBorders>
              <w:top w:val="nil"/>
              <w:left w:val="nil"/>
              <w:bottom w:val="single" w:sz="4" w:space="0" w:color="000000"/>
              <w:right w:val="single" w:sz="4" w:space="0" w:color="auto"/>
            </w:tcBorders>
            <w:vAlign w:val="center"/>
          </w:tcPr>
          <w:p w14:paraId="6703D875" w14:textId="3084DB95" w:rsidR="00760B8C" w:rsidRPr="00CF58E7" w:rsidRDefault="00D626CA" w:rsidP="00760B8C">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1.</w:t>
            </w:r>
            <w:r w:rsidR="00760B8C"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1993DF71" w14:textId="1AB97620"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R$ 2,9900</w:t>
            </w:r>
          </w:p>
        </w:tc>
        <w:tc>
          <w:tcPr>
            <w:tcW w:w="1842" w:type="dxa"/>
            <w:tcBorders>
              <w:top w:val="nil"/>
              <w:left w:val="single" w:sz="4" w:space="0" w:color="auto"/>
              <w:bottom w:val="single" w:sz="4" w:space="0" w:color="000000"/>
              <w:right w:val="single" w:sz="4" w:space="0" w:color="000000"/>
            </w:tcBorders>
            <w:vAlign w:val="bottom"/>
          </w:tcPr>
          <w:p w14:paraId="58EFAAD8" w14:textId="78D0D79C" w:rsidR="00760B8C" w:rsidRPr="00CF58E7" w:rsidRDefault="00760B8C" w:rsidP="00760B8C">
            <w:pPr>
              <w:widowControl/>
              <w:spacing w:after="0" w:line="240" w:lineRule="auto"/>
              <w:jc w:val="center"/>
              <w:rPr>
                <w:rFonts w:ascii="Arial" w:hAnsi="Arial" w:cs="Arial"/>
                <w:color w:val="auto"/>
                <w:sz w:val="18"/>
                <w:szCs w:val="18"/>
              </w:rPr>
            </w:pPr>
            <w:r w:rsidRPr="00CF58E7">
              <w:rPr>
                <w:color w:val="auto"/>
              </w:rPr>
              <w:t xml:space="preserve">R$           </w:t>
            </w:r>
            <w:r w:rsidR="00D626CA" w:rsidRPr="00CF58E7">
              <w:rPr>
                <w:color w:val="auto"/>
              </w:rPr>
              <w:t>2</w:t>
            </w:r>
            <w:r w:rsidRPr="00CF58E7">
              <w:rPr>
                <w:color w:val="auto"/>
              </w:rPr>
              <w:t>.9</w:t>
            </w:r>
            <w:r w:rsidR="00D626CA" w:rsidRPr="00CF58E7">
              <w:rPr>
                <w:color w:val="auto"/>
              </w:rPr>
              <w:t>9</w:t>
            </w:r>
            <w:r w:rsidRPr="00CF58E7">
              <w:rPr>
                <w:color w:val="auto"/>
              </w:rPr>
              <w:t>0,00</w:t>
            </w:r>
          </w:p>
        </w:tc>
      </w:tr>
      <w:tr w:rsidR="00CF58E7" w:rsidRPr="00CF58E7" w14:paraId="35AEB416"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4F728D1B" w14:textId="02331C38"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1</w:t>
            </w:r>
            <w:r w:rsidR="00D626CA" w:rsidRPr="00CF58E7">
              <w:rPr>
                <w:rFonts w:ascii="Arial" w:eastAsia="Times New Roman" w:hAnsi="Arial" w:cs="Arial"/>
                <w:color w:val="auto"/>
                <w:sz w:val="18"/>
                <w:szCs w:val="18"/>
              </w:rPr>
              <w:t>5</w:t>
            </w:r>
          </w:p>
        </w:tc>
        <w:tc>
          <w:tcPr>
            <w:tcW w:w="3258" w:type="dxa"/>
            <w:tcBorders>
              <w:top w:val="nil"/>
              <w:left w:val="nil"/>
              <w:bottom w:val="single" w:sz="4" w:space="0" w:color="000000"/>
              <w:right w:val="single" w:sz="4" w:space="0" w:color="auto"/>
            </w:tcBorders>
            <w:vAlign w:val="center"/>
          </w:tcPr>
          <w:p w14:paraId="789C2DA1" w14:textId="22F0892E" w:rsidR="00760B8C" w:rsidRPr="00CF58E7" w:rsidRDefault="00EF232F" w:rsidP="00760B8C">
            <w:pPr>
              <w:widowControl/>
              <w:spacing w:after="0" w:line="240" w:lineRule="auto"/>
              <w:jc w:val="both"/>
              <w:rPr>
                <w:rFonts w:ascii="Arial" w:hAnsi="Arial" w:cs="Arial"/>
                <w:b/>
                <w:bCs/>
                <w:color w:val="auto"/>
                <w:sz w:val="18"/>
                <w:szCs w:val="18"/>
              </w:rPr>
            </w:pPr>
            <w:r w:rsidRPr="00CF58E7">
              <w:rPr>
                <w:rFonts w:eastAsia="Times New Roman"/>
                <w:b/>
                <w:bCs/>
                <w:color w:val="auto"/>
              </w:rPr>
              <w:t>CENOURA FRESCA</w:t>
            </w:r>
            <w:r w:rsidRPr="00CF58E7">
              <w:rPr>
                <w:rFonts w:eastAsia="Times New Roman"/>
                <w:color w:val="auto"/>
              </w:rPr>
              <w:t>, TAMANHO MÉDIO, HIGIENIZADA, CONSISTÊNCIA FIRME, GRAU INICIAL DE AMADURECIMENTO, CARACTERÍSTICAS ORGANOLÉPTICAS.</w:t>
            </w:r>
          </w:p>
        </w:tc>
        <w:tc>
          <w:tcPr>
            <w:tcW w:w="1511" w:type="dxa"/>
            <w:tcBorders>
              <w:top w:val="single" w:sz="4" w:space="0" w:color="auto"/>
              <w:left w:val="single" w:sz="4" w:space="0" w:color="auto"/>
              <w:bottom w:val="single" w:sz="4" w:space="0" w:color="auto"/>
              <w:right w:val="single" w:sz="4" w:space="0" w:color="auto"/>
            </w:tcBorders>
            <w:vAlign w:val="center"/>
          </w:tcPr>
          <w:p w14:paraId="1A8F7E1D" w14:textId="6BE6BB2B" w:rsidR="00760B8C" w:rsidRPr="00CF58E7" w:rsidRDefault="00D626CA"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463770</w:t>
            </w:r>
          </w:p>
        </w:tc>
        <w:tc>
          <w:tcPr>
            <w:tcW w:w="1040" w:type="dxa"/>
            <w:tcBorders>
              <w:top w:val="nil"/>
              <w:left w:val="single" w:sz="4" w:space="0" w:color="auto"/>
              <w:bottom w:val="single" w:sz="4" w:space="0" w:color="000000"/>
              <w:right w:val="single" w:sz="4" w:space="0" w:color="000000"/>
            </w:tcBorders>
            <w:vAlign w:val="center"/>
          </w:tcPr>
          <w:p w14:paraId="0DE5E57F" w14:textId="3A68871E"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000000"/>
              <w:right w:val="single" w:sz="4" w:space="0" w:color="auto"/>
            </w:tcBorders>
            <w:vAlign w:val="center"/>
          </w:tcPr>
          <w:p w14:paraId="47A1ED23" w14:textId="135563A0" w:rsidR="00760B8C" w:rsidRPr="00CF58E7" w:rsidRDefault="00D626CA" w:rsidP="00D626CA">
            <w:pPr>
              <w:widowControl/>
              <w:spacing w:after="0" w:line="240" w:lineRule="auto"/>
              <w:rPr>
                <w:rFonts w:ascii="Arial" w:hAnsi="Arial" w:cs="Arial"/>
                <w:color w:val="auto"/>
                <w:sz w:val="18"/>
                <w:szCs w:val="18"/>
              </w:rPr>
            </w:pPr>
            <w:r w:rsidRPr="00CF58E7">
              <w:rPr>
                <w:rFonts w:ascii="Arial" w:hAnsi="Arial" w:cs="Arial"/>
                <w:color w:val="auto"/>
                <w:sz w:val="18"/>
                <w:szCs w:val="18"/>
              </w:rPr>
              <w:t xml:space="preserve">    6.</w:t>
            </w:r>
            <w:r w:rsidR="00760B8C"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2A1333CE" w14:textId="35CAC636"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R$ 4,</w:t>
            </w:r>
            <w:r w:rsidR="00D626CA" w:rsidRPr="00CF58E7">
              <w:rPr>
                <w:rFonts w:ascii="Rawline" w:hAnsi="Rawline"/>
                <w:color w:val="auto"/>
                <w:sz w:val="20"/>
                <w:szCs w:val="20"/>
                <w:shd w:val="clear" w:color="auto" w:fill="E9ECEF"/>
              </w:rPr>
              <w:t>8</w:t>
            </w:r>
            <w:r w:rsidRPr="00CF58E7">
              <w:rPr>
                <w:rFonts w:ascii="Rawline" w:hAnsi="Rawline"/>
                <w:color w:val="auto"/>
                <w:sz w:val="20"/>
                <w:szCs w:val="20"/>
                <w:shd w:val="clear" w:color="auto" w:fill="E9ECEF"/>
              </w:rPr>
              <w:t>000</w:t>
            </w:r>
          </w:p>
        </w:tc>
        <w:tc>
          <w:tcPr>
            <w:tcW w:w="1842" w:type="dxa"/>
            <w:tcBorders>
              <w:top w:val="nil"/>
              <w:left w:val="single" w:sz="4" w:space="0" w:color="auto"/>
              <w:bottom w:val="single" w:sz="4" w:space="0" w:color="000000"/>
              <w:right w:val="single" w:sz="4" w:space="0" w:color="000000"/>
            </w:tcBorders>
            <w:vAlign w:val="bottom"/>
          </w:tcPr>
          <w:p w14:paraId="3DB72261" w14:textId="01F19D79" w:rsidR="00760B8C" w:rsidRPr="00CF58E7" w:rsidRDefault="00760B8C" w:rsidP="00760B8C">
            <w:pPr>
              <w:widowControl/>
              <w:spacing w:after="0" w:line="240" w:lineRule="auto"/>
              <w:jc w:val="center"/>
              <w:rPr>
                <w:rFonts w:ascii="Arial" w:hAnsi="Arial" w:cs="Arial"/>
                <w:color w:val="auto"/>
                <w:sz w:val="18"/>
                <w:szCs w:val="18"/>
              </w:rPr>
            </w:pPr>
            <w:r w:rsidRPr="00CF58E7">
              <w:rPr>
                <w:color w:val="auto"/>
              </w:rPr>
              <w:t xml:space="preserve">R$          </w:t>
            </w:r>
            <w:r w:rsidR="00D626CA" w:rsidRPr="00CF58E7">
              <w:rPr>
                <w:color w:val="auto"/>
              </w:rPr>
              <w:t>28</w:t>
            </w:r>
            <w:r w:rsidRPr="00CF58E7">
              <w:rPr>
                <w:color w:val="auto"/>
              </w:rPr>
              <w:t>.800,00</w:t>
            </w:r>
          </w:p>
        </w:tc>
      </w:tr>
      <w:tr w:rsidR="00CF58E7" w:rsidRPr="00CF58E7" w14:paraId="5CE0D643" w14:textId="77777777" w:rsidTr="0092632F">
        <w:trPr>
          <w:trHeight w:val="360"/>
        </w:trPr>
        <w:tc>
          <w:tcPr>
            <w:tcW w:w="1137" w:type="dxa"/>
            <w:tcBorders>
              <w:top w:val="nil"/>
              <w:left w:val="single" w:sz="4" w:space="0" w:color="auto"/>
              <w:bottom w:val="single" w:sz="4" w:space="0" w:color="auto"/>
              <w:right w:val="single" w:sz="4" w:space="0" w:color="auto"/>
            </w:tcBorders>
            <w:noWrap/>
            <w:vAlign w:val="center"/>
          </w:tcPr>
          <w:p w14:paraId="0A3F8976" w14:textId="14D9967F"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1</w:t>
            </w:r>
            <w:r w:rsidR="00D626CA" w:rsidRPr="00CF58E7">
              <w:rPr>
                <w:rFonts w:ascii="Arial" w:eastAsia="Times New Roman" w:hAnsi="Arial" w:cs="Arial"/>
                <w:color w:val="auto"/>
                <w:sz w:val="18"/>
                <w:szCs w:val="18"/>
              </w:rPr>
              <w:t>6</w:t>
            </w:r>
          </w:p>
        </w:tc>
        <w:tc>
          <w:tcPr>
            <w:tcW w:w="3258" w:type="dxa"/>
            <w:tcBorders>
              <w:top w:val="nil"/>
              <w:left w:val="nil"/>
              <w:bottom w:val="single" w:sz="4" w:space="0" w:color="000000"/>
              <w:right w:val="single" w:sz="4" w:space="0" w:color="auto"/>
            </w:tcBorders>
            <w:vAlign w:val="center"/>
          </w:tcPr>
          <w:p w14:paraId="428922B3" w14:textId="170DBF43" w:rsidR="00760B8C" w:rsidRPr="00CF58E7" w:rsidRDefault="00EF232F" w:rsidP="00760B8C">
            <w:pPr>
              <w:widowControl/>
              <w:spacing w:after="0" w:line="240" w:lineRule="auto"/>
              <w:jc w:val="both"/>
              <w:rPr>
                <w:rFonts w:ascii="Arial" w:hAnsi="Arial" w:cs="Arial"/>
                <w:b/>
                <w:bCs/>
                <w:color w:val="auto"/>
                <w:sz w:val="18"/>
                <w:szCs w:val="18"/>
              </w:rPr>
            </w:pPr>
            <w:r w:rsidRPr="00CF58E7">
              <w:rPr>
                <w:rFonts w:eastAsia="Times New Roman"/>
                <w:b/>
                <w:bCs/>
                <w:color w:val="auto"/>
              </w:rPr>
              <w:t>CHUCHU FRESCO</w:t>
            </w:r>
            <w:r w:rsidRPr="00CF58E7">
              <w:rPr>
                <w:rFonts w:eastAsia="Times New Roman"/>
                <w:color w:val="auto"/>
              </w:rPr>
              <w:t>, VERDE CLARO, TAMANHO MÉDIO, HIGIENIZADO, CONSISTÊNCIA FIRME, GRAU INICIAL DE AMADURECIMENTO, CARACTERÍSTICAS ORGANOLÉPTICAS</w:t>
            </w:r>
          </w:p>
        </w:tc>
        <w:tc>
          <w:tcPr>
            <w:tcW w:w="1511" w:type="dxa"/>
            <w:tcBorders>
              <w:top w:val="single" w:sz="4" w:space="0" w:color="auto"/>
              <w:left w:val="single" w:sz="4" w:space="0" w:color="auto"/>
              <w:bottom w:val="single" w:sz="4" w:space="0" w:color="auto"/>
              <w:right w:val="single" w:sz="4" w:space="0" w:color="auto"/>
            </w:tcBorders>
            <w:vAlign w:val="center"/>
          </w:tcPr>
          <w:p w14:paraId="2204F4A9" w14:textId="5E0305CA"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463778</w:t>
            </w:r>
          </w:p>
        </w:tc>
        <w:tc>
          <w:tcPr>
            <w:tcW w:w="1040" w:type="dxa"/>
            <w:tcBorders>
              <w:top w:val="nil"/>
              <w:left w:val="single" w:sz="4" w:space="0" w:color="auto"/>
              <w:bottom w:val="single" w:sz="4" w:space="0" w:color="000000"/>
              <w:right w:val="single" w:sz="4" w:space="0" w:color="000000"/>
            </w:tcBorders>
            <w:vAlign w:val="center"/>
          </w:tcPr>
          <w:p w14:paraId="332AC3BF" w14:textId="77777777" w:rsidR="00760B8C" w:rsidRPr="00CF58E7" w:rsidRDefault="00760B8C" w:rsidP="00760B8C">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Und</w:t>
            </w:r>
            <w:proofErr w:type="spellEnd"/>
          </w:p>
        </w:tc>
        <w:tc>
          <w:tcPr>
            <w:tcW w:w="992" w:type="dxa"/>
            <w:tcBorders>
              <w:top w:val="nil"/>
              <w:left w:val="nil"/>
              <w:bottom w:val="single" w:sz="4" w:space="0" w:color="000000"/>
              <w:right w:val="single" w:sz="4" w:space="0" w:color="auto"/>
            </w:tcBorders>
            <w:vAlign w:val="center"/>
          </w:tcPr>
          <w:p w14:paraId="0AA453C0" w14:textId="485A741D" w:rsidR="00760B8C" w:rsidRPr="00CF58E7" w:rsidRDefault="00D626CA" w:rsidP="00760B8C">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4.0</w:t>
            </w:r>
            <w:r w:rsidR="00760B8C" w:rsidRPr="00CF58E7">
              <w:rPr>
                <w:rFonts w:ascii="Arial" w:hAnsi="Arial" w:cs="Arial"/>
                <w:color w:val="auto"/>
                <w:sz w:val="18"/>
                <w:szCs w:val="18"/>
              </w:rPr>
              <w:t>00</w:t>
            </w:r>
          </w:p>
        </w:tc>
        <w:tc>
          <w:tcPr>
            <w:tcW w:w="1560" w:type="dxa"/>
            <w:tcBorders>
              <w:top w:val="single" w:sz="4" w:space="0" w:color="auto"/>
              <w:left w:val="single" w:sz="4" w:space="0" w:color="auto"/>
              <w:bottom w:val="single" w:sz="4" w:space="0" w:color="auto"/>
              <w:right w:val="single" w:sz="4" w:space="0" w:color="auto"/>
            </w:tcBorders>
            <w:vAlign w:val="center"/>
          </w:tcPr>
          <w:p w14:paraId="5D2DACAA" w14:textId="6EF14D60" w:rsidR="00760B8C" w:rsidRPr="00CF58E7" w:rsidRDefault="00760B8C" w:rsidP="00760B8C">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R$ 2,0000</w:t>
            </w:r>
          </w:p>
        </w:tc>
        <w:tc>
          <w:tcPr>
            <w:tcW w:w="1842" w:type="dxa"/>
            <w:tcBorders>
              <w:top w:val="nil"/>
              <w:left w:val="single" w:sz="4" w:space="0" w:color="auto"/>
              <w:bottom w:val="single" w:sz="4" w:space="0" w:color="000000"/>
              <w:right w:val="single" w:sz="4" w:space="0" w:color="000000"/>
            </w:tcBorders>
            <w:vAlign w:val="bottom"/>
          </w:tcPr>
          <w:p w14:paraId="3C45CD46" w14:textId="1F52F65B" w:rsidR="00760B8C" w:rsidRPr="00CF58E7" w:rsidRDefault="00760B8C" w:rsidP="00760B8C">
            <w:pPr>
              <w:widowControl/>
              <w:spacing w:after="0" w:line="240" w:lineRule="auto"/>
              <w:jc w:val="center"/>
              <w:rPr>
                <w:rFonts w:ascii="Arial" w:hAnsi="Arial" w:cs="Arial"/>
                <w:color w:val="auto"/>
                <w:sz w:val="18"/>
                <w:szCs w:val="18"/>
              </w:rPr>
            </w:pPr>
            <w:r w:rsidRPr="00CF58E7">
              <w:rPr>
                <w:color w:val="auto"/>
              </w:rPr>
              <w:t xml:space="preserve">R$          </w:t>
            </w:r>
            <w:r w:rsidR="00D626CA" w:rsidRPr="00CF58E7">
              <w:rPr>
                <w:color w:val="auto"/>
              </w:rPr>
              <w:t>8</w:t>
            </w:r>
            <w:r w:rsidRPr="00CF58E7">
              <w:rPr>
                <w:color w:val="auto"/>
              </w:rPr>
              <w:t>.000,00</w:t>
            </w:r>
          </w:p>
        </w:tc>
      </w:tr>
      <w:tr w:rsidR="00CF58E7" w:rsidRPr="00CF58E7" w14:paraId="672CC7A5"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3888AE65" w14:textId="4070E3D6"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1</w:t>
            </w:r>
            <w:r w:rsidR="00D626CA" w:rsidRPr="00CF58E7">
              <w:rPr>
                <w:rFonts w:ascii="Arial" w:eastAsia="Times New Roman" w:hAnsi="Arial" w:cs="Arial"/>
                <w:color w:val="auto"/>
                <w:sz w:val="18"/>
                <w:szCs w:val="18"/>
              </w:rPr>
              <w:t>7</w:t>
            </w:r>
          </w:p>
        </w:tc>
        <w:tc>
          <w:tcPr>
            <w:tcW w:w="3258" w:type="dxa"/>
            <w:tcBorders>
              <w:top w:val="nil"/>
              <w:left w:val="nil"/>
              <w:bottom w:val="single" w:sz="4" w:space="0" w:color="000000"/>
              <w:right w:val="single" w:sz="4" w:space="0" w:color="auto"/>
            </w:tcBorders>
            <w:vAlign w:val="bottom"/>
          </w:tcPr>
          <w:p w14:paraId="6E971B4D" w14:textId="522E5F52" w:rsidR="00EF232F" w:rsidRPr="00CF58E7" w:rsidRDefault="00EF232F" w:rsidP="00EF232F">
            <w:pPr>
              <w:widowControl/>
              <w:spacing w:after="0" w:line="240" w:lineRule="auto"/>
              <w:jc w:val="both"/>
              <w:rPr>
                <w:rFonts w:ascii="Arial" w:hAnsi="Arial" w:cs="Arial"/>
                <w:b/>
                <w:bCs/>
                <w:color w:val="auto"/>
                <w:sz w:val="18"/>
                <w:szCs w:val="18"/>
              </w:rPr>
            </w:pPr>
            <w:r w:rsidRPr="00CF58E7">
              <w:rPr>
                <w:rFonts w:eastAsia="Times New Roman"/>
                <w:b/>
                <w:bCs/>
                <w:color w:val="auto"/>
              </w:rPr>
              <w:t>COENTRO FRESCO</w:t>
            </w:r>
            <w:r w:rsidRPr="00CF58E7">
              <w:rPr>
                <w:rFonts w:eastAsia="Times New Roman"/>
                <w:color w:val="auto"/>
              </w:rPr>
              <w:t>, VERDE, TAMANHO MÉDIO, HIGIENIZADO, CONSISTÊNCIA FIRME, GRAU INICIAL DE AMADURECIMENTO, CARACTERÍSTICAS ORGANOLÉPTICAS</w:t>
            </w:r>
          </w:p>
        </w:tc>
        <w:tc>
          <w:tcPr>
            <w:tcW w:w="1511" w:type="dxa"/>
            <w:tcBorders>
              <w:top w:val="single" w:sz="4" w:space="0" w:color="auto"/>
              <w:left w:val="single" w:sz="4" w:space="0" w:color="auto"/>
              <w:bottom w:val="single" w:sz="4" w:space="0" w:color="auto"/>
              <w:right w:val="single" w:sz="4" w:space="0" w:color="auto"/>
            </w:tcBorders>
            <w:vAlign w:val="center"/>
          </w:tcPr>
          <w:p w14:paraId="35FF452C" w14:textId="7604038F"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615267</w:t>
            </w:r>
          </w:p>
        </w:tc>
        <w:tc>
          <w:tcPr>
            <w:tcW w:w="1040" w:type="dxa"/>
            <w:tcBorders>
              <w:top w:val="nil"/>
              <w:left w:val="single" w:sz="4" w:space="0" w:color="auto"/>
              <w:bottom w:val="single" w:sz="4" w:space="0" w:color="000000"/>
              <w:right w:val="single" w:sz="4" w:space="0" w:color="000000"/>
            </w:tcBorders>
            <w:vAlign w:val="center"/>
          </w:tcPr>
          <w:p w14:paraId="1D0D678D" w14:textId="4293BA70"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Molho</w:t>
            </w:r>
          </w:p>
        </w:tc>
        <w:tc>
          <w:tcPr>
            <w:tcW w:w="992" w:type="dxa"/>
            <w:tcBorders>
              <w:top w:val="nil"/>
              <w:left w:val="nil"/>
              <w:bottom w:val="single" w:sz="4" w:space="0" w:color="000000"/>
              <w:right w:val="single" w:sz="4" w:space="0" w:color="auto"/>
            </w:tcBorders>
            <w:vAlign w:val="center"/>
          </w:tcPr>
          <w:p w14:paraId="264A5967" w14:textId="45E157CB" w:rsidR="00EF232F" w:rsidRPr="00CF58E7" w:rsidRDefault="00EF232F"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2</w:t>
            </w:r>
            <w:r w:rsidR="00D626CA" w:rsidRPr="00CF58E7">
              <w:rPr>
                <w:rFonts w:ascii="Arial" w:hAnsi="Arial" w:cs="Arial"/>
                <w:color w:val="auto"/>
                <w:sz w:val="18"/>
                <w:szCs w:val="18"/>
              </w:rPr>
              <w:t>.</w:t>
            </w:r>
            <w:r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0D547B58" w14:textId="46A4A56A"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R$ 2,0000</w:t>
            </w:r>
          </w:p>
        </w:tc>
        <w:tc>
          <w:tcPr>
            <w:tcW w:w="1842" w:type="dxa"/>
            <w:tcBorders>
              <w:top w:val="nil"/>
              <w:left w:val="single" w:sz="4" w:space="0" w:color="auto"/>
              <w:bottom w:val="single" w:sz="4" w:space="0" w:color="000000"/>
              <w:right w:val="single" w:sz="4" w:space="0" w:color="000000"/>
            </w:tcBorders>
            <w:vAlign w:val="bottom"/>
          </w:tcPr>
          <w:p w14:paraId="7D0C97E9" w14:textId="49F6E0B5" w:rsidR="00EF232F" w:rsidRPr="00CF58E7" w:rsidRDefault="00EF232F" w:rsidP="00EF232F">
            <w:pPr>
              <w:widowControl/>
              <w:spacing w:after="0" w:line="240" w:lineRule="auto"/>
              <w:jc w:val="center"/>
              <w:rPr>
                <w:rFonts w:ascii="Arial" w:hAnsi="Arial" w:cs="Arial"/>
                <w:color w:val="auto"/>
                <w:sz w:val="18"/>
                <w:szCs w:val="18"/>
              </w:rPr>
            </w:pPr>
            <w:r w:rsidRPr="00CF58E7">
              <w:rPr>
                <w:color w:val="auto"/>
              </w:rPr>
              <w:t>R$         4.000,00</w:t>
            </w:r>
          </w:p>
        </w:tc>
      </w:tr>
      <w:tr w:rsidR="00CF58E7" w:rsidRPr="00CF58E7" w14:paraId="13CEF5D1"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6CB75704" w14:textId="36A97814"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1</w:t>
            </w:r>
            <w:r w:rsidR="00D626CA" w:rsidRPr="00CF58E7">
              <w:rPr>
                <w:rFonts w:ascii="Arial" w:eastAsia="Times New Roman" w:hAnsi="Arial" w:cs="Arial"/>
                <w:color w:val="auto"/>
                <w:sz w:val="18"/>
                <w:szCs w:val="18"/>
              </w:rPr>
              <w:t>8</w:t>
            </w:r>
          </w:p>
        </w:tc>
        <w:tc>
          <w:tcPr>
            <w:tcW w:w="3258" w:type="dxa"/>
            <w:tcBorders>
              <w:top w:val="nil"/>
              <w:left w:val="nil"/>
              <w:bottom w:val="single" w:sz="4" w:space="0" w:color="auto"/>
              <w:right w:val="single" w:sz="4" w:space="0" w:color="auto"/>
            </w:tcBorders>
            <w:vAlign w:val="bottom"/>
          </w:tcPr>
          <w:p w14:paraId="509237A7" w14:textId="5BDB7217" w:rsidR="00EF232F" w:rsidRPr="00CF58E7" w:rsidRDefault="00EF232F" w:rsidP="00EF232F">
            <w:pPr>
              <w:widowControl/>
              <w:spacing w:after="0" w:line="240" w:lineRule="auto"/>
              <w:jc w:val="both"/>
              <w:rPr>
                <w:rFonts w:ascii="Arial" w:hAnsi="Arial" w:cs="Arial"/>
                <w:color w:val="auto"/>
                <w:sz w:val="18"/>
                <w:szCs w:val="18"/>
              </w:rPr>
            </w:pPr>
            <w:r w:rsidRPr="00CF58E7">
              <w:rPr>
                <w:rFonts w:eastAsia="Times New Roman"/>
                <w:b/>
                <w:bCs/>
                <w:color w:val="auto"/>
              </w:rPr>
              <w:t>GOIABA DE PRIMEIRA</w:t>
            </w:r>
            <w:r w:rsidRPr="00CF58E7">
              <w:rPr>
                <w:rFonts w:eastAsia="Times New Roman"/>
                <w:color w:val="auto"/>
              </w:rPr>
              <w:t>, APRESENTANDO TAMANHO, COR E FORMAÇÃO UNIFORME, DEVENDO SER BEM DESENVOLVIDA E MADURA, COM POLPA INTACTA E FIRME, SEM DANOS FÍSICOS E MECÂNICOS ORIUNDOS DO MANUSEIO E TRANSPORTE.</w:t>
            </w:r>
          </w:p>
        </w:tc>
        <w:tc>
          <w:tcPr>
            <w:tcW w:w="1511" w:type="dxa"/>
            <w:tcBorders>
              <w:top w:val="single" w:sz="4" w:space="0" w:color="auto"/>
              <w:left w:val="single" w:sz="4" w:space="0" w:color="auto"/>
              <w:bottom w:val="single" w:sz="4" w:space="0" w:color="auto"/>
              <w:right w:val="single" w:sz="4" w:space="0" w:color="auto"/>
            </w:tcBorders>
            <w:vAlign w:val="center"/>
          </w:tcPr>
          <w:p w14:paraId="146DDD9C" w14:textId="1AB31ACD" w:rsidR="00EF232F" w:rsidRPr="00CF58E7" w:rsidRDefault="00EF232F" w:rsidP="00EF232F">
            <w:pPr>
              <w:widowControl/>
              <w:spacing w:after="0" w:line="240" w:lineRule="auto"/>
              <w:jc w:val="center"/>
              <w:rPr>
                <w:rFonts w:ascii="Arial" w:hAnsi="Arial" w:cs="Arial"/>
                <w:color w:val="auto"/>
                <w:sz w:val="18"/>
                <w:szCs w:val="18"/>
              </w:rPr>
            </w:pPr>
            <w:r w:rsidRPr="00CF58E7">
              <w:rPr>
                <w:rFonts w:ascii="Rawline" w:hAnsi="Rawline"/>
                <w:color w:val="auto"/>
                <w:sz w:val="20"/>
                <w:szCs w:val="20"/>
                <w:shd w:val="clear" w:color="auto" w:fill="E9ECEF"/>
              </w:rPr>
              <w:t>464392</w:t>
            </w:r>
          </w:p>
        </w:tc>
        <w:tc>
          <w:tcPr>
            <w:tcW w:w="1040" w:type="dxa"/>
            <w:tcBorders>
              <w:top w:val="nil"/>
              <w:left w:val="single" w:sz="4" w:space="0" w:color="auto"/>
              <w:bottom w:val="single" w:sz="4" w:space="0" w:color="auto"/>
              <w:right w:val="single" w:sz="4" w:space="0" w:color="000000"/>
            </w:tcBorders>
            <w:vAlign w:val="center"/>
          </w:tcPr>
          <w:p w14:paraId="55DB5847" w14:textId="40F0B54C"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auto"/>
              <w:right w:val="single" w:sz="4" w:space="0" w:color="auto"/>
            </w:tcBorders>
            <w:vAlign w:val="center"/>
          </w:tcPr>
          <w:p w14:paraId="5AD674E2" w14:textId="1828D113" w:rsidR="00EF232F" w:rsidRPr="00CF58E7" w:rsidRDefault="00D626CA"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1.</w:t>
            </w:r>
            <w:r w:rsidR="00EF232F"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704EDAD0" w14:textId="631E0391"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R$ 7,0900</w:t>
            </w:r>
          </w:p>
        </w:tc>
        <w:tc>
          <w:tcPr>
            <w:tcW w:w="1842" w:type="dxa"/>
            <w:tcBorders>
              <w:top w:val="nil"/>
              <w:left w:val="single" w:sz="4" w:space="0" w:color="auto"/>
              <w:bottom w:val="single" w:sz="4" w:space="0" w:color="auto"/>
              <w:right w:val="single" w:sz="4" w:space="0" w:color="000000"/>
            </w:tcBorders>
            <w:vAlign w:val="bottom"/>
          </w:tcPr>
          <w:p w14:paraId="1C2D602A" w14:textId="4EE2A124" w:rsidR="00EF232F" w:rsidRPr="00CF58E7" w:rsidRDefault="00EF232F" w:rsidP="00EF232F">
            <w:pPr>
              <w:widowControl/>
              <w:spacing w:after="0" w:line="240" w:lineRule="auto"/>
              <w:jc w:val="center"/>
              <w:rPr>
                <w:color w:val="auto"/>
              </w:rPr>
            </w:pPr>
            <w:r w:rsidRPr="00CF58E7">
              <w:rPr>
                <w:color w:val="auto"/>
              </w:rPr>
              <w:t xml:space="preserve">R$         </w:t>
            </w:r>
            <w:r w:rsidR="00D626CA" w:rsidRPr="00CF58E7">
              <w:rPr>
                <w:color w:val="auto"/>
              </w:rPr>
              <w:t>7.090,00</w:t>
            </w:r>
          </w:p>
        </w:tc>
      </w:tr>
      <w:tr w:rsidR="00CF58E7" w:rsidRPr="00CF58E7" w14:paraId="79B41AFD"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7D2D2EEC" w14:textId="5320EEA7"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19</w:t>
            </w:r>
          </w:p>
        </w:tc>
        <w:tc>
          <w:tcPr>
            <w:tcW w:w="3258" w:type="dxa"/>
            <w:tcBorders>
              <w:top w:val="nil"/>
              <w:left w:val="nil"/>
              <w:bottom w:val="single" w:sz="4" w:space="0" w:color="auto"/>
              <w:right w:val="single" w:sz="4" w:space="0" w:color="auto"/>
            </w:tcBorders>
            <w:vAlign w:val="bottom"/>
          </w:tcPr>
          <w:p w14:paraId="496E0327" w14:textId="4B2E62B0" w:rsidR="00EF232F" w:rsidRPr="00CF58E7" w:rsidRDefault="00EF232F" w:rsidP="00EF232F">
            <w:pPr>
              <w:widowControl/>
              <w:spacing w:after="0" w:line="240" w:lineRule="auto"/>
              <w:jc w:val="both"/>
              <w:rPr>
                <w:rFonts w:ascii="Arial" w:hAnsi="Arial" w:cs="Arial"/>
                <w:color w:val="auto"/>
                <w:sz w:val="18"/>
                <w:szCs w:val="18"/>
              </w:rPr>
            </w:pPr>
            <w:r w:rsidRPr="00CF58E7">
              <w:rPr>
                <w:rFonts w:eastAsia="Times New Roman"/>
                <w:b/>
                <w:bCs/>
                <w:color w:val="auto"/>
              </w:rPr>
              <w:t>JERIMUM</w:t>
            </w:r>
            <w:r w:rsidRPr="00CF58E7">
              <w:rPr>
                <w:rFonts w:eastAsia="Times New Roman"/>
                <w:color w:val="auto"/>
              </w:rPr>
              <w:t xml:space="preserve">, APRESENTANDO TAMANHO, COR E FORMAÇÃO UNIFORME, DEVENDO SER BEM </w:t>
            </w:r>
            <w:r w:rsidRPr="00CF58E7">
              <w:rPr>
                <w:rFonts w:eastAsia="Times New Roman"/>
                <w:color w:val="auto"/>
              </w:rPr>
              <w:lastRenderedPageBreak/>
              <w:t>DESENVOLVIDA E MADURA, SEM DANOS FÍSICOS E MECÂNICOS ORIUNDOS DO MANUSEIO E TRANSPORTE.</w:t>
            </w:r>
          </w:p>
        </w:tc>
        <w:tc>
          <w:tcPr>
            <w:tcW w:w="1511" w:type="dxa"/>
            <w:tcBorders>
              <w:top w:val="single" w:sz="4" w:space="0" w:color="auto"/>
              <w:left w:val="single" w:sz="4" w:space="0" w:color="auto"/>
              <w:bottom w:val="single" w:sz="4" w:space="0" w:color="auto"/>
              <w:right w:val="single" w:sz="4" w:space="0" w:color="auto"/>
            </w:tcBorders>
            <w:vAlign w:val="center"/>
          </w:tcPr>
          <w:p w14:paraId="1C7BCCE8" w14:textId="428CA5A3" w:rsidR="00EF232F" w:rsidRPr="00CF58E7" w:rsidRDefault="00EF232F" w:rsidP="00EF232F">
            <w:pPr>
              <w:widowControl/>
              <w:spacing w:after="0" w:line="240" w:lineRule="auto"/>
              <w:jc w:val="center"/>
              <w:rPr>
                <w:rFonts w:ascii="Arial" w:hAnsi="Arial" w:cs="Arial"/>
                <w:color w:val="auto"/>
                <w:sz w:val="18"/>
                <w:szCs w:val="18"/>
              </w:rPr>
            </w:pPr>
            <w:r w:rsidRPr="00CF58E7">
              <w:rPr>
                <w:rFonts w:ascii="Rawline" w:hAnsi="Rawline"/>
                <w:color w:val="auto"/>
                <w:sz w:val="20"/>
                <w:szCs w:val="20"/>
                <w:shd w:val="clear" w:color="auto" w:fill="E9ECEF"/>
              </w:rPr>
              <w:lastRenderedPageBreak/>
              <w:t>463746</w:t>
            </w:r>
          </w:p>
        </w:tc>
        <w:tc>
          <w:tcPr>
            <w:tcW w:w="1040" w:type="dxa"/>
            <w:tcBorders>
              <w:top w:val="nil"/>
              <w:left w:val="single" w:sz="4" w:space="0" w:color="auto"/>
              <w:bottom w:val="single" w:sz="4" w:space="0" w:color="auto"/>
              <w:right w:val="single" w:sz="4" w:space="0" w:color="000000"/>
            </w:tcBorders>
            <w:vAlign w:val="center"/>
          </w:tcPr>
          <w:p w14:paraId="54709CAC" w14:textId="77777777"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auto"/>
              <w:right w:val="single" w:sz="4" w:space="0" w:color="auto"/>
            </w:tcBorders>
            <w:vAlign w:val="center"/>
          </w:tcPr>
          <w:p w14:paraId="7F375BC1" w14:textId="2C23F8E7" w:rsidR="00EF232F" w:rsidRPr="00CF58E7" w:rsidRDefault="00D626CA"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500</w:t>
            </w:r>
          </w:p>
        </w:tc>
        <w:tc>
          <w:tcPr>
            <w:tcW w:w="1560" w:type="dxa"/>
            <w:tcBorders>
              <w:top w:val="single" w:sz="4" w:space="0" w:color="auto"/>
              <w:left w:val="single" w:sz="4" w:space="0" w:color="auto"/>
              <w:bottom w:val="single" w:sz="4" w:space="0" w:color="auto"/>
              <w:right w:val="single" w:sz="4" w:space="0" w:color="auto"/>
            </w:tcBorders>
            <w:vAlign w:val="center"/>
          </w:tcPr>
          <w:p w14:paraId="09C80330" w14:textId="37E543B0"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w:t>
            </w:r>
            <w:r w:rsidR="00D626CA" w:rsidRPr="00CF58E7">
              <w:rPr>
                <w:rFonts w:ascii="Rawline" w:hAnsi="Rawline"/>
                <w:color w:val="auto"/>
                <w:sz w:val="20"/>
                <w:szCs w:val="20"/>
                <w:shd w:val="clear" w:color="auto" w:fill="E9ECEF"/>
              </w:rPr>
              <w:t>2,48</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592EF684" w14:textId="7046F969" w:rsidR="00EF232F" w:rsidRPr="00CF58E7" w:rsidRDefault="00EF232F" w:rsidP="00EF232F">
            <w:pPr>
              <w:widowControl/>
              <w:spacing w:after="0" w:line="240" w:lineRule="auto"/>
              <w:jc w:val="center"/>
              <w:rPr>
                <w:color w:val="auto"/>
              </w:rPr>
            </w:pPr>
            <w:r w:rsidRPr="00CF58E7">
              <w:rPr>
                <w:color w:val="auto"/>
              </w:rPr>
              <w:t xml:space="preserve">R$          </w:t>
            </w:r>
            <w:r w:rsidR="00D626CA" w:rsidRPr="00CF58E7">
              <w:rPr>
                <w:color w:val="auto"/>
              </w:rPr>
              <w:t>1.24</w:t>
            </w:r>
            <w:r w:rsidRPr="00CF58E7">
              <w:rPr>
                <w:color w:val="auto"/>
              </w:rPr>
              <w:t>0,00</w:t>
            </w:r>
          </w:p>
        </w:tc>
      </w:tr>
      <w:tr w:rsidR="00CF58E7" w:rsidRPr="00CF58E7" w14:paraId="617383DB"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0D7C517A" w14:textId="3F17FADD"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20</w:t>
            </w:r>
          </w:p>
        </w:tc>
        <w:tc>
          <w:tcPr>
            <w:tcW w:w="3258" w:type="dxa"/>
            <w:tcBorders>
              <w:top w:val="nil"/>
              <w:left w:val="nil"/>
              <w:bottom w:val="single" w:sz="4" w:space="0" w:color="auto"/>
              <w:right w:val="single" w:sz="4" w:space="0" w:color="auto"/>
            </w:tcBorders>
            <w:vAlign w:val="bottom"/>
          </w:tcPr>
          <w:p w14:paraId="754E68A5" w14:textId="2E6BCD8D" w:rsidR="00EF232F" w:rsidRPr="00CF58E7" w:rsidRDefault="00EF232F" w:rsidP="00EF232F">
            <w:pPr>
              <w:widowControl/>
              <w:spacing w:after="0" w:line="240" w:lineRule="auto"/>
              <w:jc w:val="both"/>
              <w:rPr>
                <w:rFonts w:ascii="Arial" w:hAnsi="Arial" w:cs="Arial"/>
                <w:color w:val="auto"/>
                <w:sz w:val="18"/>
                <w:szCs w:val="18"/>
              </w:rPr>
            </w:pPr>
            <w:r w:rsidRPr="00CF58E7">
              <w:rPr>
                <w:rFonts w:eastAsia="Times New Roman"/>
                <w:b/>
                <w:bCs/>
                <w:color w:val="auto"/>
              </w:rPr>
              <w:t>LARANJA,</w:t>
            </w:r>
            <w:r w:rsidRPr="00CF58E7">
              <w:rPr>
                <w:rFonts w:eastAsia="Times New Roman"/>
                <w:color w:val="auto"/>
              </w:rPr>
              <w:t xml:space="preserve"> APRESENTANDO TAMANHO, COR E FORMAÇÃO UNIFORME, DEVENDO SER BEM DESENVOLVIDA E MADURA, COM POLPA INTACTA E FIRME, SEM DANOS FÍSICOS E MECÂNICOS ORIUNDOS DO MANUSEIO E TRANSPORTE.</w:t>
            </w:r>
          </w:p>
        </w:tc>
        <w:tc>
          <w:tcPr>
            <w:tcW w:w="1511" w:type="dxa"/>
            <w:tcBorders>
              <w:top w:val="single" w:sz="4" w:space="0" w:color="auto"/>
              <w:left w:val="single" w:sz="4" w:space="0" w:color="auto"/>
              <w:bottom w:val="single" w:sz="4" w:space="0" w:color="auto"/>
              <w:right w:val="single" w:sz="4" w:space="0" w:color="auto"/>
            </w:tcBorders>
            <w:vAlign w:val="center"/>
          </w:tcPr>
          <w:p w14:paraId="5C116C0A" w14:textId="345CF5BF" w:rsidR="00EF232F" w:rsidRPr="00CF58E7" w:rsidRDefault="00EF232F" w:rsidP="00EF232F">
            <w:pPr>
              <w:widowControl/>
              <w:spacing w:after="0" w:line="240" w:lineRule="auto"/>
              <w:jc w:val="center"/>
              <w:rPr>
                <w:rFonts w:ascii="Arial" w:hAnsi="Arial" w:cs="Arial"/>
                <w:color w:val="auto"/>
                <w:sz w:val="18"/>
                <w:szCs w:val="18"/>
              </w:rPr>
            </w:pPr>
            <w:r w:rsidRPr="00CF58E7">
              <w:rPr>
                <w:rFonts w:ascii="Rawline" w:hAnsi="Rawline"/>
                <w:color w:val="auto"/>
                <w:sz w:val="20"/>
                <w:szCs w:val="20"/>
                <w:shd w:val="clear" w:color="auto" w:fill="E9ECEF"/>
              </w:rPr>
              <w:t>464393</w:t>
            </w:r>
          </w:p>
        </w:tc>
        <w:tc>
          <w:tcPr>
            <w:tcW w:w="1040" w:type="dxa"/>
            <w:tcBorders>
              <w:top w:val="nil"/>
              <w:left w:val="single" w:sz="4" w:space="0" w:color="auto"/>
              <w:bottom w:val="single" w:sz="4" w:space="0" w:color="auto"/>
              <w:right w:val="single" w:sz="4" w:space="0" w:color="000000"/>
            </w:tcBorders>
            <w:vAlign w:val="center"/>
          </w:tcPr>
          <w:p w14:paraId="236A9D44" w14:textId="77777777" w:rsidR="00EF232F" w:rsidRPr="00CF58E7" w:rsidRDefault="00EF232F" w:rsidP="00EF232F">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Und</w:t>
            </w:r>
            <w:proofErr w:type="spellEnd"/>
          </w:p>
        </w:tc>
        <w:tc>
          <w:tcPr>
            <w:tcW w:w="992" w:type="dxa"/>
            <w:tcBorders>
              <w:top w:val="nil"/>
              <w:left w:val="nil"/>
              <w:bottom w:val="single" w:sz="4" w:space="0" w:color="auto"/>
              <w:right w:val="single" w:sz="4" w:space="0" w:color="auto"/>
            </w:tcBorders>
            <w:vAlign w:val="center"/>
          </w:tcPr>
          <w:p w14:paraId="4C20072E" w14:textId="33C76C53" w:rsidR="00EF232F" w:rsidRPr="00CF58E7" w:rsidRDefault="00D626CA"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1.</w:t>
            </w:r>
            <w:r w:rsidR="00EF232F"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03C04283" w14:textId="437B7DCE"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w:t>
            </w:r>
            <w:r w:rsidR="00D626CA" w:rsidRPr="00CF58E7">
              <w:rPr>
                <w:rFonts w:ascii="Rawline" w:hAnsi="Rawline"/>
                <w:color w:val="auto"/>
                <w:sz w:val="20"/>
                <w:szCs w:val="20"/>
                <w:shd w:val="clear" w:color="auto" w:fill="E9ECEF"/>
              </w:rPr>
              <w:t>0,85</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01C4440E" w14:textId="30077E9C" w:rsidR="00EF232F" w:rsidRPr="00CF58E7" w:rsidRDefault="00EF232F" w:rsidP="00EF232F">
            <w:pPr>
              <w:widowControl/>
              <w:spacing w:after="0" w:line="240" w:lineRule="auto"/>
              <w:jc w:val="center"/>
              <w:rPr>
                <w:color w:val="auto"/>
              </w:rPr>
            </w:pPr>
            <w:r w:rsidRPr="00CF58E7">
              <w:rPr>
                <w:color w:val="auto"/>
              </w:rPr>
              <w:t xml:space="preserve">R$          </w:t>
            </w:r>
            <w:r w:rsidR="00D626CA" w:rsidRPr="00CF58E7">
              <w:rPr>
                <w:color w:val="auto"/>
              </w:rPr>
              <w:t>850,00</w:t>
            </w:r>
          </w:p>
        </w:tc>
      </w:tr>
      <w:tr w:rsidR="00CF58E7" w:rsidRPr="00CF58E7" w14:paraId="18120D83"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2796604C" w14:textId="0F115549"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21</w:t>
            </w:r>
          </w:p>
        </w:tc>
        <w:tc>
          <w:tcPr>
            <w:tcW w:w="3258" w:type="dxa"/>
            <w:tcBorders>
              <w:top w:val="nil"/>
              <w:left w:val="nil"/>
              <w:bottom w:val="single" w:sz="4" w:space="0" w:color="auto"/>
              <w:right w:val="single" w:sz="4" w:space="0" w:color="auto"/>
            </w:tcBorders>
            <w:vAlign w:val="bottom"/>
          </w:tcPr>
          <w:p w14:paraId="4EF91821" w14:textId="7E6F926E" w:rsidR="00EF232F" w:rsidRPr="00CF58E7" w:rsidRDefault="00EF232F" w:rsidP="00EF232F">
            <w:pPr>
              <w:widowControl/>
              <w:spacing w:after="0" w:line="240" w:lineRule="auto"/>
              <w:jc w:val="both"/>
              <w:rPr>
                <w:rFonts w:ascii="Arial" w:hAnsi="Arial" w:cs="Arial"/>
                <w:color w:val="auto"/>
                <w:sz w:val="18"/>
                <w:szCs w:val="18"/>
              </w:rPr>
            </w:pPr>
            <w:r w:rsidRPr="00CF58E7">
              <w:rPr>
                <w:rFonts w:eastAsia="Times New Roman"/>
                <w:b/>
                <w:bCs/>
                <w:color w:val="auto"/>
              </w:rPr>
              <w:t>LIMÃO DE PRIMEIRA</w:t>
            </w:r>
            <w:r w:rsidRPr="00CF58E7">
              <w:rPr>
                <w:rFonts w:eastAsia="Times New Roman"/>
                <w:color w:val="auto"/>
              </w:rPr>
              <w:t>, APRESENTANDO TAMANHO, COR E FORMAÇÃO UNIFORME, DEVENDO SER BEM DESENVOLVIDA E MADURA, COM POLPA INTACTA E FIRME, SEM DANOS FÍSICOS E MECÂNICOS ORIUNDOS DO MANUSEIO E TRANSPORTE.</w:t>
            </w:r>
          </w:p>
        </w:tc>
        <w:tc>
          <w:tcPr>
            <w:tcW w:w="1511" w:type="dxa"/>
            <w:tcBorders>
              <w:top w:val="single" w:sz="4" w:space="0" w:color="auto"/>
              <w:left w:val="single" w:sz="4" w:space="0" w:color="auto"/>
              <w:bottom w:val="single" w:sz="4" w:space="0" w:color="auto"/>
              <w:right w:val="single" w:sz="4" w:space="0" w:color="auto"/>
            </w:tcBorders>
            <w:vAlign w:val="center"/>
          </w:tcPr>
          <w:p w14:paraId="451F7FA2" w14:textId="286F4486" w:rsidR="00EF232F" w:rsidRPr="00CF58E7" w:rsidRDefault="00EF232F" w:rsidP="00EF232F">
            <w:pPr>
              <w:widowControl/>
              <w:spacing w:after="0" w:line="240" w:lineRule="auto"/>
              <w:jc w:val="center"/>
              <w:rPr>
                <w:rFonts w:ascii="Arial" w:hAnsi="Arial" w:cs="Arial"/>
                <w:color w:val="auto"/>
                <w:sz w:val="18"/>
                <w:szCs w:val="18"/>
              </w:rPr>
            </w:pPr>
            <w:r w:rsidRPr="00CF58E7">
              <w:rPr>
                <w:rFonts w:ascii="Rawline" w:hAnsi="Rawline"/>
                <w:color w:val="auto"/>
                <w:sz w:val="20"/>
                <w:szCs w:val="20"/>
                <w:shd w:val="clear" w:color="auto" w:fill="E9ECEF"/>
              </w:rPr>
              <w:t>464399</w:t>
            </w:r>
          </w:p>
        </w:tc>
        <w:tc>
          <w:tcPr>
            <w:tcW w:w="1040" w:type="dxa"/>
            <w:tcBorders>
              <w:top w:val="nil"/>
              <w:left w:val="single" w:sz="4" w:space="0" w:color="auto"/>
              <w:bottom w:val="single" w:sz="4" w:space="0" w:color="auto"/>
              <w:right w:val="single" w:sz="4" w:space="0" w:color="000000"/>
            </w:tcBorders>
            <w:vAlign w:val="center"/>
          </w:tcPr>
          <w:p w14:paraId="647034EE" w14:textId="0D2CC51D" w:rsidR="00EF232F" w:rsidRPr="00CF58E7" w:rsidRDefault="00EF232F" w:rsidP="00EF232F">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Und</w:t>
            </w:r>
            <w:proofErr w:type="spellEnd"/>
          </w:p>
        </w:tc>
        <w:tc>
          <w:tcPr>
            <w:tcW w:w="992" w:type="dxa"/>
            <w:tcBorders>
              <w:top w:val="nil"/>
              <w:left w:val="nil"/>
              <w:bottom w:val="single" w:sz="4" w:space="0" w:color="auto"/>
              <w:right w:val="single" w:sz="4" w:space="0" w:color="auto"/>
            </w:tcBorders>
            <w:vAlign w:val="center"/>
          </w:tcPr>
          <w:p w14:paraId="3FAB6873" w14:textId="65FF86C2" w:rsidR="00EF232F" w:rsidRPr="00CF58E7" w:rsidRDefault="00D626CA"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1.</w:t>
            </w:r>
            <w:r w:rsidR="00EF232F"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2DD2E363" w14:textId="63558416"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R$ 0,</w:t>
            </w:r>
            <w:r w:rsidR="00D626CA" w:rsidRPr="00CF58E7">
              <w:rPr>
                <w:rFonts w:ascii="Rawline" w:hAnsi="Rawline"/>
                <w:color w:val="auto"/>
                <w:sz w:val="20"/>
                <w:szCs w:val="20"/>
                <w:shd w:val="clear" w:color="auto" w:fill="E9ECEF"/>
              </w:rPr>
              <w:t>27</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0E6A1E1E" w14:textId="1256F8F0" w:rsidR="00EF232F" w:rsidRPr="00CF58E7" w:rsidRDefault="00EF232F" w:rsidP="00EF232F">
            <w:pPr>
              <w:widowControl/>
              <w:spacing w:after="0" w:line="240" w:lineRule="auto"/>
              <w:jc w:val="center"/>
              <w:rPr>
                <w:color w:val="auto"/>
              </w:rPr>
            </w:pPr>
            <w:r w:rsidRPr="00CF58E7">
              <w:rPr>
                <w:color w:val="auto"/>
              </w:rPr>
              <w:t xml:space="preserve">R$          </w:t>
            </w:r>
            <w:r w:rsidR="00D626CA" w:rsidRPr="00CF58E7">
              <w:rPr>
                <w:color w:val="auto"/>
              </w:rPr>
              <w:t>27</w:t>
            </w:r>
            <w:r w:rsidRPr="00CF58E7">
              <w:rPr>
                <w:color w:val="auto"/>
              </w:rPr>
              <w:t>0,00</w:t>
            </w:r>
          </w:p>
        </w:tc>
      </w:tr>
      <w:tr w:rsidR="00CF58E7" w:rsidRPr="00CF58E7" w14:paraId="22BEF01E"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079D1F4E" w14:textId="01C7EBC2"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22</w:t>
            </w:r>
          </w:p>
        </w:tc>
        <w:tc>
          <w:tcPr>
            <w:tcW w:w="3258" w:type="dxa"/>
            <w:tcBorders>
              <w:top w:val="nil"/>
              <w:left w:val="nil"/>
              <w:bottom w:val="single" w:sz="4" w:space="0" w:color="auto"/>
              <w:right w:val="single" w:sz="4" w:space="0" w:color="auto"/>
            </w:tcBorders>
            <w:vAlign w:val="bottom"/>
          </w:tcPr>
          <w:p w14:paraId="31C6961B" w14:textId="6486EE2E" w:rsidR="00EF232F" w:rsidRPr="00CF58E7" w:rsidRDefault="00EF232F" w:rsidP="00EF232F">
            <w:pPr>
              <w:widowControl/>
              <w:spacing w:after="0" w:line="240" w:lineRule="auto"/>
              <w:jc w:val="both"/>
              <w:rPr>
                <w:rFonts w:ascii="Arial" w:hAnsi="Arial" w:cs="Arial"/>
                <w:color w:val="auto"/>
                <w:sz w:val="18"/>
                <w:szCs w:val="18"/>
              </w:rPr>
            </w:pPr>
            <w:r w:rsidRPr="00CF58E7">
              <w:rPr>
                <w:rFonts w:eastAsia="Times New Roman"/>
                <w:b/>
                <w:bCs/>
                <w:color w:val="auto"/>
              </w:rPr>
              <w:t>MAÇÃ VERMELHA CASCA LISA</w:t>
            </w:r>
            <w:r w:rsidRPr="00CF58E7">
              <w:rPr>
                <w:rFonts w:eastAsia="Times New Roman"/>
                <w:color w:val="auto"/>
              </w:rPr>
              <w:t>, NACIONAL, DE PRIMEIRA, APRESENTANDO TAMANHO, COR E COM FORMAÇÃO UNIFORME, DEVENDO SER BEM DESENVOLVIDA E MADURA, COM POLPA INTACTA E FIRME, SEM DANOS FÍSICOS E MECÂNICOS ORIUNDOS DO MANUSEIO E TRANSPORTE.</w:t>
            </w:r>
          </w:p>
        </w:tc>
        <w:tc>
          <w:tcPr>
            <w:tcW w:w="1511" w:type="dxa"/>
            <w:tcBorders>
              <w:top w:val="single" w:sz="4" w:space="0" w:color="auto"/>
              <w:left w:val="single" w:sz="4" w:space="0" w:color="auto"/>
              <w:bottom w:val="single" w:sz="4" w:space="0" w:color="auto"/>
              <w:right w:val="single" w:sz="4" w:space="0" w:color="auto"/>
            </w:tcBorders>
            <w:vAlign w:val="center"/>
          </w:tcPr>
          <w:p w14:paraId="2A794813" w14:textId="77777777" w:rsidR="00EF232F" w:rsidRPr="00CF58E7" w:rsidRDefault="00EF232F" w:rsidP="00EF232F">
            <w:pPr>
              <w:widowControl/>
              <w:spacing w:after="0" w:line="240" w:lineRule="auto"/>
              <w:jc w:val="center"/>
              <w:rPr>
                <w:rFonts w:ascii="Arial" w:hAnsi="Arial" w:cs="Arial"/>
                <w:color w:val="auto"/>
                <w:sz w:val="18"/>
                <w:szCs w:val="18"/>
              </w:rPr>
            </w:pPr>
            <w:r w:rsidRPr="00CF58E7">
              <w:rPr>
                <w:rFonts w:ascii="Rawline" w:hAnsi="Rawline"/>
                <w:color w:val="auto"/>
                <w:sz w:val="20"/>
                <w:szCs w:val="20"/>
                <w:shd w:val="clear" w:color="auto" w:fill="E9ECEF"/>
              </w:rPr>
              <w:t>464402 </w:t>
            </w:r>
          </w:p>
        </w:tc>
        <w:tc>
          <w:tcPr>
            <w:tcW w:w="1040" w:type="dxa"/>
            <w:tcBorders>
              <w:top w:val="nil"/>
              <w:left w:val="single" w:sz="4" w:space="0" w:color="auto"/>
              <w:bottom w:val="single" w:sz="4" w:space="0" w:color="auto"/>
              <w:right w:val="single" w:sz="4" w:space="0" w:color="000000"/>
            </w:tcBorders>
            <w:vAlign w:val="center"/>
          </w:tcPr>
          <w:p w14:paraId="09CED892" w14:textId="77777777" w:rsidR="00EF232F" w:rsidRPr="00CF58E7" w:rsidRDefault="00EF232F" w:rsidP="00EF232F">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Und</w:t>
            </w:r>
            <w:proofErr w:type="spellEnd"/>
          </w:p>
        </w:tc>
        <w:tc>
          <w:tcPr>
            <w:tcW w:w="992" w:type="dxa"/>
            <w:tcBorders>
              <w:top w:val="nil"/>
              <w:left w:val="nil"/>
              <w:bottom w:val="single" w:sz="4" w:space="0" w:color="auto"/>
              <w:right w:val="single" w:sz="4" w:space="0" w:color="auto"/>
            </w:tcBorders>
            <w:vAlign w:val="center"/>
          </w:tcPr>
          <w:p w14:paraId="5F572072" w14:textId="2D98D40C" w:rsidR="00EF232F" w:rsidRPr="00CF58E7" w:rsidRDefault="00EF232F"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2</w:t>
            </w:r>
            <w:r w:rsidR="00D626CA" w:rsidRPr="00CF58E7">
              <w:rPr>
                <w:rFonts w:ascii="Arial" w:hAnsi="Arial" w:cs="Arial"/>
                <w:color w:val="auto"/>
                <w:sz w:val="18"/>
                <w:szCs w:val="18"/>
              </w:rPr>
              <w:t>.</w:t>
            </w:r>
            <w:r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2C84933A" w14:textId="6C60CF17"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R$ 0,</w:t>
            </w:r>
            <w:r w:rsidR="00D626CA" w:rsidRPr="00CF58E7">
              <w:rPr>
                <w:rFonts w:ascii="Rawline" w:hAnsi="Rawline"/>
                <w:color w:val="auto"/>
                <w:sz w:val="20"/>
                <w:szCs w:val="20"/>
                <w:shd w:val="clear" w:color="auto" w:fill="E9ECEF"/>
              </w:rPr>
              <w:t>90</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7510DB6E" w14:textId="48399C87" w:rsidR="00EF232F" w:rsidRPr="00CF58E7" w:rsidRDefault="00EF232F" w:rsidP="00EF232F">
            <w:pPr>
              <w:widowControl/>
              <w:spacing w:after="0" w:line="240" w:lineRule="auto"/>
              <w:jc w:val="center"/>
              <w:rPr>
                <w:color w:val="auto"/>
              </w:rPr>
            </w:pPr>
            <w:r w:rsidRPr="00CF58E7">
              <w:rPr>
                <w:color w:val="auto"/>
              </w:rPr>
              <w:t>R$            1.</w:t>
            </w:r>
            <w:r w:rsidR="00D626CA" w:rsidRPr="00CF58E7">
              <w:rPr>
                <w:color w:val="auto"/>
              </w:rPr>
              <w:t>80</w:t>
            </w:r>
            <w:r w:rsidRPr="00CF58E7">
              <w:rPr>
                <w:color w:val="auto"/>
              </w:rPr>
              <w:t>0,00</w:t>
            </w:r>
          </w:p>
        </w:tc>
      </w:tr>
      <w:tr w:rsidR="00CF58E7" w:rsidRPr="00CF58E7" w14:paraId="1A9BF090"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120E6AC5" w14:textId="0171268B"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23</w:t>
            </w:r>
          </w:p>
        </w:tc>
        <w:tc>
          <w:tcPr>
            <w:tcW w:w="3258" w:type="dxa"/>
            <w:tcBorders>
              <w:top w:val="nil"/>
              <w:left w:val="nil"/>
              <w:bottom w:val="single" w:sz="4" w:space="0" w:color="auto"/>
              <w:right w:val="single" w:sz="4" w:space="0" w:color="auto"/>
            </w:tcBorders>
            <w:vAlign w:val="bottom"/>
          </w:tcPr>
          <w:p w14:paraId="4E22C010" w14:textId="2E0376E4" w:rsidR="00EF232F" w:rsidRPr="00CF58E7" w:rsidRDefault="00EF232F" w:rsidP="00EF232F">
            <w:pPr>
              <w:widowControl/>
              <w:spacing w:after="0" w:line="240" w:lineRule="auto"/>
              <w:jc w:val="both"/>
              <w:rPr>
                <w:rFonts w:ascii="Arial" w:hAnsi="Arial" w:cs="Arial"/>
                <w:color w:val="auto"/>
                <w:sz w:val="18"/>
                <w:szCs w:val="18"/>
              </w:rPr>
            </w:pPr>
            <w:r w:rsidRPr="00CF58E7">
              <w:rPr>
                <w:rFonts w:eastAsia="Times New Roman"/>
                <w:b/>
                <w:bCs/>
                <w:color w:val="auto"/>
              </w:rPr>
              <w:t>MACAXEIRA FRESCA</w:t>
            </w:r>
            <w:r w:rsidRPr="00CF58E7">
              <w:rPr>
                <w:rFonts w:eastAsia="Times New Roman"/>
                <w:color w:val="auto"/>
              </w:rPr>
              <w:t xml:space="preserve">, TAMANHO MÉDIO, </w:t>
            </w:r>
            <w:r w:rsidR="00D626CA" w:rsidRPr="00CF58E7">
              <w:rPr>
                <w:rFonts w:eastAsia="Times New Roman"/>
                <w:color w:val="auto"/>
              </w:rPr>
              <w:t xml:space="preserve">DESCASCADAS,, CORTADAS E </w:t>
            </w:r>
            <w:r w:rsidRPr="00CF58E7">
              <w:rPr>
                <w:rFonts w:eastAsia="Times New Roman"/>
                <w:color w:val="auto"/>
              </w:rPr>
              <w:t xml:space="preserve">HIGIENIZADA, </w:t>
            </w:r>
            <w:r w:rsidR="00D626CA" w:rsidRPr="00CF58E7">
              <w:rPr>
                <w:rFonts w:eastAsia="Times New Roman"/>
                <w:color w:val="auto"/>
              </w:rPr>
              <w:t xml:space="preserve">COLHIDA UM DIA ANTES DO PROCESSO DE DESCASQUE, CORTE E HIGIENIZAÇÃO, EM=M </w:t>
            </w:r>
            <w:r w:rsidRPr="00CF58E7">
              <w:rPr>
                <w:rFonts w:eastAsia="Times New Roman"/>
                <w:color w:val="auto"/>
              </w:rPr>
              <w:t>CONSISTÊNCIA FIRME, GRAU INICIAL DE AMADURECIMENTO, CARACTERÍSTICAS ORGANOLÉPTICAS</w:t>
            </w:r>
            <w:r w:rsidR="00D626CA" w:rsidRPr="00CF58E7">
              <w:rPr>
                <w:rFonts w:eastAsia="Times New Roman"/>
                <w:color w:val="auto"/>
              </w:rPr>
              <w:t xml:space="preserve"> E ACONDICIONADAS EM BOLSA TRANSPARENTE.</w:t>
            </w:r>
          </w:p>
        </w:tc>
        <w:tc>
          <w:tcPr>
            <w:tcW w:w="1511" w:type="dxa"/>
            <w:tcBorders>
              <w:top w:val="single" w:sz="4" w:space="0" w:color="auto"/>
              <w:left w:val="single" w:sz="4" w:space="0" w:color="auto"/>
              <w:bottom w:val="single" w:sz="4" w:space="0" w:color="auto"/>
              <w:right w:val="single" w:sz="4" w:space="0" w:color="auto"/>
            </w:tcBorders>
            <w:vAlign w:val="center"/>
          </w:tcPr>
          <w:p w14:paraId="262EFE01" w14:textId="1379EC60" w:rsidR="00EF232F" w:rsidRPr="00CF58E7" w:rsidRDefault="00EF232F" w:rsidP="00EF232F">
            <w:pPr>
              <w:widowControl/>
              <w:spacing w:after="0" w:line="240" w:lineRule="auto"/>
              <w:jc w:val="center"/>
              <w:rPr>
                <w:rFonts w:ascii="Arial" w:hAnsi="Arial" w:cs="Arial"/>
                <w:color w:val="auto"/>
                <w:sz w:val="18"/>
                <w:szCs w:val="18"/>
              </w:rPr>
            </w:pPr>
            <w:r w:rsidRPr="00CF58E7">
              <w:rPr>
                <w:rFonts w:ascii="Rawline" w:hAnsi="Rawline"/>
                <w:color w:val="auto"/>
                <w:sz w:val="20"/>
                <w:szCs w:val="20"/>
                <w:shd w:val="clear" w:color="auto" w:fill="E9ECEF"/>
              </w:rPr>
              <w:t>463795</w:t>
            </w:r>
          </w:p>
        </w:tc>
        <w:tc>
          <w:tcPr>
            <w:tcW w:w="1040" w:type="dxa"/>
            <w:tcBorders>
              <w:top w:val="nil"/>
              <w:left w:val="single" w:sz="4" w:space="0" w:color="auto"/>
              <w:bottom w:val="single" w:sz="4" w:space="0" w:color="auto"/>
              <w:right w:val="single" w:sz="4" w:space="0" w:color="000000"/>
            </w:tcBorders>
            <w:vAlign w:val="center"/>
          </w:tcPr>
          <w:p w14:paraId="73D33E2F" w14:textId="7310AB18"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auto"/>
              <w:right w:val="single" w:sz="4" w:space="0" w:color="auto"/>
            </w:tcBorders>
            <w:vAlign w:val="center"/>
          </w:tcPr>
          <w:p w14:paraId="0A057867" w14:textId="01924444" w:rsidR="00EF232F" w:rsidRPr="00CF58E7" w:rsidRDefault="00EF232F"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2</w:t>
            </w:r>
            <w:r w:rsidR="00D626CA" w:rsidRPr="00CF58E7">
              <w:rPr>
                <w:rFonts w:ascii="Arial" w:hAnsi="Arial" w:cs="Arial"/>
                <w:color w:val="auto"/>
                <w:sz w:val="18"/>
                <w:szCs w:val="18"/>
              </w:rPr>
              <w:t>0.</w:t>
            </w:r>
            <w:r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0EE8CD7B" w14:textId="6F938D1D"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R$ 4,</w:t>
            </w:r>
            <w:r w:rsidR="00D626CA" w:rsidRPr="00CF58E7">
              <w:rPr>
                <w:rFonts w:ascii="Rawline" w:hAnsi="Rawline"/>
                <w:color w:val="auto"/>
                <w:sz w:val="20"/>
                <w:szCs w:val="20"/>
                <w:shd w:val="clear" w:color="auto" w:fill="E9ECEF"/>
              </w:rPr>
              <w:t>50</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141F94CB" w14:textId="233A3DE5" w:rsidR="00EF232F" w:rsidRPr="00CF58E7" w:rsidRDefault="00EF232F" w:rsidP="00EF232F">
            <w:pPr>
              <w:widowControl/>
              <w:spacing w:after="0" w:line="240" w:lineRule="auto"/>
              <w:jc w:val="center"/>
              <w:rPr>
                <w:color w:val="auto"/>
              </w:rPr>
            </w:pPr>
            <w:r w:rsidRPr="00CF58E7">
              <w:rPr>
                <w:color w:val="auto"/>
              </w:rPr>
              <w:t>R$          9</w:t>
            </w:r>
            <w:r w:rsidR="00D626CA" w:rsidRPr="00CF58E7">
              <w:rPr>
                <w:color w:val="auto"/>
              </w:rPr>
              <w:t>0</w:t>
            </w:r>
            <w:r w:rsidRPr="00CF58E7">
              <w:rPr>
                <w:color w:val="auto"/>
              </w:rPr>
              <w:t>.</w:t>
            </w:r>
            <w:r w:rsidR="00D626CA" w:rsidRPr="00CF58E7">
              <w:rPr>
                <w:color w:val="auto"/>
              </w:rPr>
              <w:t>0</w:t>
            </w:r>
            <w:r w:rsidRPr="00CF58E7">
              <w:rPr>
                <w:color w:val="auto"/>
              </w:rPr>
              <w:t>00,00</w:t>
            </w:r>
          </w:p>
        </w:tc>
      </w:tr>
      <w:tr w:rsidR="00CF58E7" w:rsidRPr="00CF58E7" w14:paraId="35E38A46"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01EB0A66" w14:textId="05125E6C"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2</w:t>
            </w:r>
            <w:r w:rsidR="00926BE1" w:rsidRPr="00CF58E7">
              <w:rPr>
                <w:rFonts w:ascii="Arial" w:eastAsia="Times New Roman" w:hAnsi="Arial" w:cs="Arial"/>
                <w:color w:val="auto"/>
                <w:sz w:val="18"/>
                <w:szCs w:val="18"/>
              </w:rPr>
              <w:t>4</w:t>
            </w:r>
          </w:p>
        </w:tc>
        <w:tc>
          <w:tcPr>
            <w:tcW w:w="3258" w:type="dxa"/>
            <w:tcBorders>
              <w:top w:val="nil"/>
              <w:left w:val="nil"/>
              <w:bottom w:val="single" w:sz="4" w:space="0" w:color="auto"/>
              <w:right w:val="single" w:sz="4" w:space="0" w:color="auto"/>
            </w:tcBorders>
            <w:vAlign w:val="bottom"/>
          </w:tcPr>
          <w:p w14:paraId="30FA9EC2" w14:textId="1F7429EC" w:rsidR="00EF232F" w:rsidRPr="00CF58E7" w:rsidRDefault="00EF232F" w:rsidP="00EF232F">
            <w:pPr>
              <w:widowControl/>
              <w:spacing w:after="0" w:line="240" w:lineRule="auto"/>
              <w:jc w:val="both"/>
              <w:rPr>
                <w:rFonts w:ascii="Rawline" w:hAnsi="Rawline"/>
                <w:color w:val="auto"/>
                <w:sz w:val="20"/>
                <w:szCs w:val="20"/>
                <w:shd w:val="clear" w:color="auto" w:fill="E9ECEF"/>
              </w:rPr>
            </w:pPr>
            <w:r w:rsidRPr="00CF58E7">
              <w:rPr>
                <w:rFonts w:eastAsia="Times New Roman"/>
                <w:b/>
                <w:bCs/>
                <w:color w:val="auto"/>
              </w:rPr>
              <w:t>MAMÃO FORMOSA</w:t>
            </w:r>
            <w:r w:rsidRPr="00CF58E7">
              <w:rPr>
                <w:rFonts w:eastAsia="Times New Roman"/>
                <w:color w:val="auto"/>
              </w:rPr>
              <w:t>, DE BOA QUALIDADE. DEVENDO SER BEM DESENVOLVIDO, SEM DANO FÍSICO E MECÂNICO, ORIUNDO DO MANUSEIO E TRANSPORTE.</w:t>
            </w:r>
          </w:p>
        </w:tc>
        <w:tc>
          <w:tcPr>
            <w:tcW w:w="1511" w:type="dxa"/>
            <w:tcBorders>
              <w:top w:val="single" w:sz="4" w:space="0" w:color="auto"/>
              <w:left w:val="single" w:sz="4" w:space="0" w:color="auto"/>
              <w:bottom w:val="single" w:sz="4" w:space="0" w:color="auto"/>
              <w:right w:val="single" w:sz="4" w:space="0" w:color="auto"/>
            </w:tcBorders>
            <w:vAlign w:val="center"/>
          </w:tcPr>
          <w:p w14:paraId="19A938B2" w14:textId="5B336264"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464</w:t>
            </w:r>
            <w:r w:rsidR="00926BE1" w:rsidRPr="00CF58E7">
              <w:rPr>
                <w:rFonts w:ascii="Rawline" w:hAnsi="Rawline"/>
                <w:color w:val="auto"/>
                <w:sz w:val="20"/>
                <w:szCs w:val="20"/>
                <w:shd w:val="clear" w:color="auto" w:fill="E9ECEF"/>
              </w:rPr>
              <w:t>4</w:t>
            </w:r>
            <w:r w:rsidRPr="00CF58E7">
              <w:rPr>
                <w:rFonts w:ascii="Rawline" w:hAnsi="Rawline"/>
                <w:color w:val="auto"/>
                <w:sz w:val="20"/>
                <w:szCs w:val="20"/>
                <w:shd w:val="clear" w:color="auto" w:fill="E9ECEF"/>
              </w:rPr>
              <w:t>0</w:t>
            </w:r>
            <w:r w:rsidR="00926BE1" w:rsidRPr="00CF58E7">
              <w:rPr>
                <w:rFonts w:ascii="Rawline" w:hAnsi="Rawline"/>
                <w:color w:val="auto"/>
                <w:sz w:val="20"/>
                <w:szCs w:val="20"/>
                <w:shd w:val="clear" w:color="auto" w:fill="E9ECEF"/>
              </w:rPr>
              <w:t>5</w:t>
            </w:r>
          </w:p>
        </w:tc>
        <w:tc>
          <w:tcPr>
            <w:tcW w:w="1040" w:type="dxa"/>
            <w:tcBorders>
              <w:top w:val="nil"/>
              <w:left w:val="single" w:sz="4" w:space="0" w:color="auto"/>
              <w:bottom w:val="single" w:sz="4" w:space="0" w:color="auto"/>
              <w:right w:val="single" w:sz="4" w:space="0" w:color="000000"/>
            </w:tcBorders>
            <w:vAlign w:val="center"/>
          </w:tcPr>
          <w:p w14:paraId="0BF0C255" w14:textId="2A34F432"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auto"/>
              <w:right w:val="single" w:sz="4" w:space="0" w:color="auto"/>
            </w:tcBorders>
            <w:vAlign w:val="center"/>
          </w:tcPr>
          <w:p w14:paraId="2E5BFD2A" w14:textId="2E11A806" w:rsidR="00EF232F" w:rsidRPr="00CF58E7" w:rsidRDefault="00926BE1"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1.</w:t>
            </w:r>
            <w:r w:rsidR="00EF232F"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1A0BF646" w14:textId="2FD9FA7E"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R$ </w:t>
            </w:r>
            <w:r w:rsidR="00926BE1" w:rsidRPr="00CF58E7">
              <w:rPr>
                <w:rFonts w:ascii="Rawline" w:hAnsi="Rawline"/>
                <w:color w:val="auto"/>
                <w:sz w:val="20"/>
                <w:szCs w:val="20"/>
                <w:shd w:val="clear" w:color="auto" w:fill="E9ECEF"/>
              </w:rPr>
              <w:t>2,91</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57F38FE1" w14:textId="565370A9" w:rsidR="00EF232F" w:rsidRPr="00CF58E7" w:rsidRDefault="00EF232F" w:rsidP="00EF232F">
            <w:pPr>
              <w:widowControl/>
              <w:spacing w:after="0" w:line="240" w:lineRule="auto"/>
              <w:jc w:val="center"/>
              <w:rPr>
                <w:color w:val="auto"/>
              </w:rPr>
            </w:pPr>
            <w:r w:rsidRPr="00CF58E7">
              <w:rPr>
                <w:color w:val="auto"/>
              </w:rPr>
              <w:t xml:space="preserve">R$          </w:t>
            </w:r>
            <w:r w:rsidR="00926BE1" w:rsidRPr="00CF58E7">
              <w:rPr>
                <w:color w:val="auto"/>
              </w:rPr>
              <w:t>2.910</w:t>
            </w:r>
            <w:r w:rsidRPr="00CF58E7">
              <w:rPr>
                <w:color w:val="auto"/>
              </w:rPr>
              <w:t>,00</w:t>
            </w:r>
          </w:p>
        </w:tc>
      </w:tr>
      <w:tr w:rsidR="00CF58E7" w:rsidRPr="00CF58E7" w14:paraId="6FDF30E3"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0444EC29" w14:textId="3B568FF5"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2</w:t>
            </w:r>
            <w:r w:rsidR="00926BE1" w:rsidRPr="00CF58E7">
              <w:rPr>
                <w:rFonts w:ascii="Arial" w:eastAsia="Times New Roman" w:hAnsi="Arial" w:cs="Arial"/>
                <w:color w:val="auto"/>
                <w:sz w:val="18"/>
                <w:szCs w:val="18"/>
              </w:rPr>
              <w:t>5</w:t>
            </w:r>
          </w:p>
        </w:tc>
        <w:tc>
          <w:tcPr>
            <w:tcW w:w="3258" w:type="dxa"/>
            <w:tcBorders>
              <w:top w:val="nil"/>
              <w:left w:val="nil"/>
              <w:bottom w:val="single" w:sz="4" w:space="0" w:color="auto"/>
              <w:right w:val="single" w:sz="4" w:space="0" w:color="auto"/>
            </w:tcBorders>
            <w:vAlign w:val="bottom"/>
          </w:tcPr>
          <w:p w14:paraId="6324921F" w14:textId="2EB76BAC" w:rsidR="00EF232F" w:rsidRPr="00CF58E7" w:rsidRDefault="00EF232F" w:rsidP="00EF232F">
            <w:pPr>
              <w:widowControl/>
              <w:spacing w:after="0" w:line="240" w:lineRule="auto"/>
              <w:jc w:val="both"/>
              <w:rPr>
                <w:rFonts w:ascii="Arial" w:hAnsi="Arial" w:cs="Arial"/>
                <w:color w:val="auto"/>
                <w:sz w:val="18"/>
                <w:szCs w:val="18"/>
              </w:rPr>
            </w:pPr>
            <w:r w:rsidRPr="00CF58E7">
              <w:rPr>
                <w:rFonts w:eastAsia="Times New Roman"/>
                <w:b/>
                <w:bCs/>
                <w:color w:val="auto"/>
              </w:rPr>
              <w:t xml:space="preserve">MANGA, </w:t>
            </w:r>
            <w:r w:rsidRPr="00CF58E7">
              <w:rPr>
                <w:rFonts w:eastAsia="Times New Roman"/>
                <w:color w:val="auto"/>
              </w:rPr>
              <w:t xml:space="preserve">APRESENTANDO TAMANHO, COR E FORMAÇÃO </w:t>
            </w:r>
            <w:r w:rsidRPr="00CF58E7">
              <w:rPr>
                <w:rFonts w:eastAsia="Times New Roman"/>
                <w:color w:val="auto"/>
              </w:rPr>
              <w:lastRenderedPageBreak/>
              <w:t>UNIFORME, DEVENDO SER BEM DESENVOLVIDA E MADURA, COM POLPA INTACTA E FIRME, SEM DANOS FÍSICOS E MECÂNICOS ORIUNDOS DO MANUSEIO E TRANSPORTE.</w:t>
            </w:r>
          </w:p>
        </w:tc>
        <w:tc>
          <w:tcPr>
            <w:tcW w:w="1511" w:type="dxa"/>
            <w:tcBorders>
              <w:top w:val="single" w:sz="4" w:space="0" w:color="auto"/>
              <w:left w:val="single" w:sz="4" w:space="0" w:color="auto"/>
              <w:bottom w:val="single" w:sz="4" w:space="0" w:color="auto"/>
              <w:right w:val="single" w:sz="4" w:space="0" w:color="auto"/>
            </w:tcBorders>
            <w:vAlign w:val="center"/>
          </w:tcPr>
          <w:p w14:paraId="0D069611" w14:textId="0C3ACB6B" w:rsidR="00EF232F" w:rsidRPr="00CF58E7" w:rsidRDefault="00EF232F" w:rsidP="00EF232F">
            <w:pPr>
              <w:widowControl/>
              <w:spacing w:after="0" w:line="240" w:lineRule="auto"/>
              <w:jc w:val="center"/>
              <w:rPr>
                <w:rFonts w:ascii="Arial" w:hAnsi="Arial" w:cs="Arial"/>
                <w:color w:val="auto"/>
                <w:sz w:val="18"/>
                <w:szCs w:val="18"/>
              </w:rPr>
            </w:pPr>
            <w:r w:rsidRPr="00CF58E7">
              <w:rPr>
                <w:rFonts w:ascii="Rawline" w:hAnsi="Rawline"/>
                <w:color w:val="auto"/>
                <w:sz w:val="20"/>
                <w:szCs w:val="20"/>
                <w:shd w:val="clear" w:color="auto" w:fill="E9ECEF"/>
              </w:rPr>
              <w:lastRenderedPageBreak/>
              <w:t>464408</w:t>
            </w:r>
          </w:p>
        </w:tc>
        <w:tc>
          <w:tcPr>
            <w:tcW w:w="1040" w:type="dxa"/>
            <w:tcBorders>
              <w:top w:val="nil"/>
              <w:left w:val="single" w:sz="4" w:space="0" w:color="auto"/>
              <w:bottom w:val="single" w:sz="4" w:space="0" w:color="auto"/>
              <w:right w:val="single" w:sz="4" w:space="0" w:color="000000"/>
            </w:tcBorders>
            <w:vAlign w:val="center"/>
          </w:tcPr>
          <w:p w14:paraId="50B7C5BE" w14:textId="77777777" w:rsidR="00EF232F" w:rsidRPr="00CF58E7" w:rsidRDefault="00EF232F" w:rsidP="00EF232F">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Und</w:t>
            </w:r>
            <w:proofErr w:type="spellEnd"/>
          </w:p>
        </w:tc>
        <w:tc>
          <w:tcPr>
            <w:tcW w:w="992" w:type="dxa"/>
            <w:tcBorders>
              <w:top w:val="nil"/>
              <w:left w:val="nil"/>
              <w:bottom w:val="single" w:sz="4" w:space="0" w:color="auto"/>
              <w:right w:val="single" w:sz="4" w:space="0" w:color="auto"/>
            </w:tcBorders>
            <w:vAlign w:val="center"/>
          </w:tcPr>
          <w:p w14:paraId="3529F360" w14:textId="7CFE59CA" w:rsidR="00EF232F" w:rsidRPr="00CF58E7" w:rsidRDefault="00926BE1"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1.</w:t>
            </w:r>
            <w:r w:rsidR="00EF232F"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256A6C30" w14:textId="500F52CF"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R$ 1,2500</w:t>
            </w:r>
          </w:p>
        </w:tc>
        <w:tc>
          <w:tcPr>
            <w:tcW w:w="1842" w:type="dxa"/>
            <w:tcBorders>
              <w:top w:val="nil"/>
              <w:left w:val="single" w:sz="4" w:space="0" w:color="auto"/>
              <w:bottom w:val="single" w:sz="4" w:space="0" w:color="auto"/>
              <w:right w:val="single" w:sz="4" w:space="0" w:color="000000"/>
            </w:tcBorders>
            <w:vAlign w:val="bottom"/>
          </w:tcPr>
          <w:p w14:paraId="7EC53DC2" w14:textId="16B40062" w:rsidR="00EF232F" w:rsidRPr="00CF58E7" w:rsidRDefault="00EF232F" w:rsidP="00EF232F">
            <w:pPr>
              <w:widowControl/>
              <w:spacing w:after="0" w:line="240" w:lineRule="auto"/>
              <w:jc w:val="center"/>
              <w:rPr>
                <w:color w:val="auto"/>
              </w:rPr>
            </w:pPr>
            <w:r w:rsidRPr="00CF58E7">
              <w:rPr>
                <w:color w:val="auto"/>
              </w:rPr>
              <w:t xml:space="preserve">R$          </w:t>
            </w:r>
            <w:r w:rsidR="00926BE1" w:rsidRPr="00CF58E7">
              <w:rPr>
                <w:color w:val="auto"/>
              </w:rPr>
              <w:t>1.25</w:t>
            </w:r>
            <w:r w:rsidRPr="00CF58E7">
              <w:rPr>
                <w:color w:val="auto"/>
              </w:rPr>
              <w:t>0,00</w:t>
            </w:r>
          </w:p>
        </w:tc>
      </w:tr>
      <w:tr w:rsidR="00CF58E7" w:rsidRPr="00CF58E7" w14:paraId="072E26EB"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60636694" w14:textId="6CE14150"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2</w:t>
            </w:r>
            <w:r w:rsidR="00926BE1" w:rsidRPr="00CF58E7">
              <w:rPr>
                <w:rFonts w:ascii="Arial" w:eastAsia="Times New Roman" w:hAnsi="Arial" w:cs="Arial"/>
                <w:color w:val="auto"/>
                <w:sz w:val="18"/>
                <w:szCs w:val="18"/>
              </w:rPr>
              <w:t>6</w:t>
            </w:r>
          </w:p>
        </w:tc>
        <w:tc>
          <w:tcPr>
            <w:tcW w:w="3258" w:type="dxa"/>
            <w:tcBorders>
              <w:top w:val="nil"/>
              <w:left w:val="nil"/>
              <w:bottom w:val="single" w:sz="4" w:space="0" w:color="auto"/>
              <w:right w:val="single" w:sz="4" w:space="0" w:color="auto"/>
            </w:tcBorders>
            <w:vAlign w:val="bottom"/>
          </w:tcPr>
          <w:p w14:paraId="60632E2E" w14:textId="1DD2A822" w:rsidR="00EF232F" w:rsidRPr="00CF58E7" w:rsidRDefault="00EF232F" w:rsidP="00EF232F">
            <w:pPr>
              <w:widowControl/>
              <w:spacing w:after="0" w:line="240" w:lineRule="auto"/>
              <w:jc w:val="both"/>
              <w:rPr>
                <w:rFonts w:ascii="Arial" w:hAnsi="Arial" w:cs="Arial"/>
                <w:color w:val="auto"/>
                <w:sz w:val="18"/>
                <w:szCs w:val="18"/>
              </w:rPr>
            </w:pPr>
            <w:r w:rsidRPr="00CF58E7">
              <w:rPr>
                <w:rFonts w:eastAsia="Times New Roman"/>
                <w:b/>
                <w:bCs/>
                <w:color w:val="auto"/>
              </w:rPr>
              <w:t>MARACUJÁ DE PRIMEIRA</w:t>
            </w:r>
            <w:r w:rsidRPr="00CF58E7">
              <w:rPr>
                <w:rFonts w:eastAsia="Times New Roman"/>
                <w:color w:val="auto"/>
              </w:rPr>
              <w:t>, APRESENTANDO TAMANHO, COR E FORMAÇÃO UNIFORME, DEVENDO SER BEM DESENVOLVIDA E MADURA, COM POLPA INTACTA E FIRME, SEM DANOS FÍSICOS E MECÂNICOS ORIUNDOS DO MANUSEIO E TRANSPORTE</w:t>
            </w:r>
          </w:p>
        </w:tc>
        <w:tc>
          <w:tcPr>
            <w:tcW w:w="1511" w:type="dxa"/>
            <w:tcBorders>
              <w:top w:val="single" w:sz="4" w:space="0" w:color="auto"/>
              <w:left w:val="single" w:sz="4" w:space="0" w:color="auto"/>
              <w:bottom w:val="single" w:sz="4" w:space="0" w:color="auto"/>
              <w:right w:val="single" w:sz="4" w:space="0" w:color="auto"/>
            </w:tcBorders>
            <w:vAlign w:val="center"/>
          </w:tcPr>
          <w:p w14:paraId="57EF828F" w14:textId="4FD72C5D" w:rsidR="00EF232F" w:rsidRPr="00CF58E7" w:rsidRDefault="00EF232F" w:rsidP="00EF232F">
            <w:pPr>
              <w:widowControl/>
              <w:spacing w:after="0" w:line="240" w:lineRule="auto"/>
              <w:jc w:val="center"/>
              <w:rPr>
                <w:rFonts w:ascii="Arial" w:hAnsi="Arial" w:cs="Arial"/>
                <w:color w:val="auto"/>
                <w:sz w:val="18"/>
                <w:szCs w:val="18"/>
              </w:rPr>
            </w:pPr>
            <w:r w:rsidRPr="00CF58E7">
              <w:rPr>
                <w:rFonts w:ascii="Rawline" w:hAnsi="Rawline"/>
                <w:color w:val="auto"/>
                <w:sz w:val="20"/>
                <w:szCs w:val="20"/>
                <w:shd w:val="clear" w:color="auto" w:fill="E9ECEF"/>
              </w:rPr>
              <w:t>464415</w:t>
            </w:r>
          </w:p>
        </w:tc>
        <w:tc>
          <w:tcPr>
            <w:tcW w:w="1040" w:type="dxa"/>
            <w:tcBorders>
              <w:top w:val="nil"/>
              <w:left w:val="single" w:sz="4" w:space="0" w:color="auto"/>
              <w:bottom w:val="single" w:sz="4" w:space="0" w:color="auto"/>
              <w:right w:val="single" w:sz="4" w:space="0" w:color="000000"/>
            </w:tcBorders>
            <w:vAlign w:val="center"/>
          </w:tcPr>
          <w:p w14:paraId="1A709EB7" w14:textId="77777777"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auto"/>
              <w:right w:val="single" w:sz="4" w:space="0" w:color="auto"/>
            </w:tcBorders>
            <w:vAlign w:val="center"/>
          </w:tcPr>
          <w:p w14:paraId="6D858222" w14:textId="4EBB62CC" w:rsidR="00EF232F" w:rsidRPr="00CF58E7" w:rsidRDefault="00926BE1"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1.0</w:t>
            </w:r>
            <w:r w:rsidR="00EF232F" w:rsidRPr="00CF58E7">
              <w:rPr>
                <w:rFonts w:ascii="Arial" w:hAnsi="Arial" w:cs="Arial"/>
                <w:color w:val="auto"/>
                <w:sz w:val="18"/>
                <w:szCs w:val="18"/>
              </w:rPr>
              <w:t>00</w:t>
            </w:r>
          </w:p>
        </w:tc>
        <w:tc>
          <w:tcPr>
            <w:tcW w:w="1560" w:type="dxa"/>
            <w:tcBorders>
              <w:top w:val="single" w:sz="4" w:space="0" w:color="auto"/>
              <w:left w:val="single" w:sz="4" w:space="0" w:color="auto"/>
              <w:bottom w:val="single" w:sz="4" w:space="0" w:color="auto"/>
              <w:right w:val="single" w:sz="4" w:space="0" w:color="auto"/>
            </w:tcBorders>
            <w:vAlign w:val="center"/>
          </w:tcPr>
          <w:p w14:paraId="35DE4046" w14:textId="3C02C893"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Rawline" w:hAnsi="Rawline"/>
                <w:color w:val="auto"/>
                <w:sz w:val="20"/>
                <w:szCs w:val="20"/>
                <w:shd w:val="clear" w:color="auto" w:fill="E9ECEF"/>
              </w:rPr>
              <w:t>R$ </w:t>
            </w:r>
            <w:r w:rsidR="00926BE1" w:rsidRPr="00CF58E7">
              <w:rPr>
                <w:rFonts w:ascii="Rawline" w:hAnsi="Rawline"/>
                <w:color w:val="auto"/>
                <w:sz w:val="20"/>
                <w:szCs w:val="20"/>
                <w:shd w:val="clear" w:color="auto" w:fill="E9ECEF"/>
              </w:rPr>
              <w:t>7,41</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2A5482E4" w14:textId="46EF1F90" w:rsidR="00EF232F" w:rsidRPr="00CF58E7" w:rsidRDefault="00EF232F" w:rsidP="00EF232F">
            <w:pPr>
              <w:widowControl/>
              <w:spacing w:after="0" w:line="240" w:lineRule="auto"/>
              <w:jc w:val="center"/>
              <w:rPr>
                <w:color w:val="auto"/>
              </w:rPr>
            </w:pPr>
            <w:r w:rsidRPr="00CF58E7">
              <w:rPr>
                <w:color w:val="auto"/>
              </w:rPr>
              <w:t xml:space="preserve">R$         </w:t>
            </w:r>
            <w:r w:rsidR="00926BE1" w:rsidRPr="00CF58E7">
              <w:rPr>
                <w:color w:val="auto"/>
              </w:rPr>
              <w:t>7.410</w:t>
            </w:r>
            <w:r w:rsidRPr="00CF58E7">
              <w:rPr>
                <w:color w:val="auto"/>
              </w:rPr>
              <w:t>,00</w:t>
            </w:r>
          </w:p>
        </w:tc>
      </w:tr>
      <w:tr w:rsidR="00CF58E7" w:rsidRPr="00CF58E7" w14:paraId="01241086"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2F6A6EDF" w14:textId="6D5A700E"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2</w:t>
            </w:r>
            <w:r w:rsidR="00926BE1" w:rsidRPr="00CF58E7">
              <w:rPr>
                <w:rFonts w:ascii="Arial" w:eastAsia="Times New Roman" w:hAnsi="Arial" w:cs="Arial"/>
                <w:color w:val="auto"/>
                <w:sz w:val="18"/>
                <w:szCs w:val="18"/>
              </w:rPr>
              <w:t>7</w:t>
            </w:r>
          </w:p>
        </w:tc>
        <w:tc>
          <w:tcPr>
            <w:tcW w:w="3258" w:type="dxa"/>
            <w:tcBorders>
              <w:top w:val="nil"/>
              <w:left w:val="nil"/>
              <w:bottom w:val="single" w:sz="4" w:space="0" w:color="auto"/>
              <w:right w:val="single" w:sz="4" w:space="0" w:color="auto"/>
            </w:tcBorders>
            <w:vAlign w:val="bottom"/>
          </w:tcPr>
          <w:p w14:paraId="212C2FB0" w14:textId="5F0208DD" w:rsidR="00EF232F" w:rsidRPr="00CF58E7" w:rsidRDefault="00EF232F" w:rsidP="00EF232F">
            <w:pPr>
              <w:widowControl/>
              <w:spacing w:after="0" w:line="240" w:lineRule="auto"/>
              <w:jc w:val="both"/>
              <w:rPr>
                <w:rFonts w:ascii="Rawline" w:hAnsi="Rawline"/>
                <w:color w:val="auto"/>
                <w:sz w:val="20"/>
                <w:szCs w:val="20"/>
                <w:shd w:val="clear" w:color="auto" w:fill="E9ECEF"/>
              </w:rPr>
            </w:pPr>
            <w:r w:rsidRPr="00CF58E7">
              <w:rPr>
                <w:rFonts w:eastAsia="Times New Roman"/>
                <w:b/>
                <w:bCs/>
                <w:color w:val="auto"/>
              </w:rPr>
              <w:t>MELÂNCIA MADURA</w:t>
            </w:r>
            <w:r w:rsidRPr="00CF58E7">
              <w:rPr>
                <w:rFonts w:eastAsia="Times New Roman"/>
                <w:color w:val="auto"/>
              </w:rPr>
              <w:t>, SEM RACHADURAS, DE BOA QUALIDADE, ISENTA DE SUJIDADES, MATERIAL TERROSO E UMIDADE EXTERNA ANORMAL, LIVRES DE RESÍDUOS DE FERTILIZANTES, SUJIDADES, PARASITAS E LARVAS, SEM LESÕES DE ORIGEM FÍSICA OU MECÂNICA, RACHADURAS E CORTES, PESANDO ENTRE (6 A 10) KG CADA UNIDADE</w:t>
            </w:r>
          </w:p>
        </w:tc>
        <w:tc>
          <w:tcPr>
            <w:tcW w:w="1511" w:type="dxa"/>
            <w:tcBorders>
              <w:top w:val="single" w:sz="4" w:space="0" w:color="auto"/>
              <w:left w:val="single" w:sz="4" w:space="0" w:color="auto"/>
              <w:bottom w:val="single" w:sz="4" w:space="0" w:color="auto"/>
              <w:right w:val="single" w:sz="4" w:space="0" w:color="auto"/>
            </w:tcBorders>
            <w:vAlign w:val="center"/>
          </w:tcPr>
          <w:p w14:paraId="372E4223" w14:textId="1263A417"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464418</w:t>
            </w:r>
          </w:p>
        </w:tc>
        <w:tc>
          <w:tcPr>
            <w:tcW w:w="1040" w:type="dxa"/>
            <w:tcBorders>
              <w:top w:val="nil"/>
              <w:left w:val="single" w:sz="4" w:space="0" w:color="auto"/>
              <w:bottom w:val="single" w:sz="4" w:space="0" w:color="auto"/>
              <w:right w:val="single" w:sz="4" w:space="0" w:color="000000"/>
            </w:tcBorders>
            <w:vAlign w:val="center"/>
          </w:tcPr>
          <w:p w14:paraId="04AC1255" w14:textId="6190A49A" w:rsidR="00EF232F" w:rsidRPr="00CF58E7" w:rsidRDefault="00EF232F" w:rsidP="00EF232F">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Und</w:t>
            </w:r>
            <w:proofErr w:type="spellEnd"/>
          </w:p>
        </w:tc>
        <w:tc>
          <w:tcPr>
            <w:tcW w:w="992" w:type="dxa"/>
            <w:tcBorders>
              <w:top w:val="nil"/>
              <w:left w:val="nil"/>
              <w:bottom w:val="single" w:sz="4" w:space="0" w:color="auto"/>
              <w:right w:val="single" w:sz="4" w:space="0" w:color="auto"/>
            </w:tcBorders>
            <w:vAlign w:val="center"/>
          </w:tcPr>
          <w:p w14:paraId="584803A5" w14:textId="6DC75353" w:rsidR="00EF232F" w:rsidRPr="00CF58E7" w:rsidRDefault="00926BE1"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3.</w:t>
            </w:r>
            <w:r w:rsidR="00EF232F"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5DC0B6B1" w14:textId="6F62409F"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R$ 3,</w:t>
            </w:r>
            <w:r w:rsidR="00926BE1" w:rsidRPr="00CF58E7">
              <w:rPr>
                <w:rFonts w:ascii="Rawline" w:hAnsi="Rawline"/>
                <w:color w:val="auto"/>
                <w:sz w:val="20"/>
                <w:szCs w:val="20"/>
                <w:shd w:val="clear" w:color="auto" w:fill="E9ECEF"/>
              </w:rPr>
              <w:t>00</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452D97C4" w14:textId="63965749" w:rsidR="00EF232F" w:rsidRPr="00CF58E7" w:rsidRDefault="00EF232F" w:rsidP="00EF232F">
            <w:pPr>
              <w:widowControl/>
              <w:spacing w:after="0" w:line="240" w:lineRule="auto"/>
              <w:jc w:val="center"/>
              <w:rPr>
                <w:color w:val="auto"/>
              </w:rPr>
            </w:pPr>
            <w:r w:rsidRPr="00CF58E7">
              <w:rPr>
                <w:color w:val="auto"/>
              </w:rPr>
              <w:t xml:space="preserve">R$          </w:t>
            </w:r>
            <w:r w:rsidR="00926BE1" w:rsidRPr="00CF58E7">
              <w:rPr>
                <w:color w:val="auto"/>
              </w:rPr>
              <w:t>9</w:t>
            </w:r>
            <w:r w:rsidRPr="00CF58E7">
              <w:rPr>
                <w:color w:val="auto"/>
              </w:rPr>
              <w:t>.</w:t>
            </w:r>
            <w:r w:rsidR="00926BE1" w:rsidRPr="00CF58E7">
              <w:rPr>
                <w:color w:val="auto"/>
              </w:rPr>
              <w:t>0</w:t>
            </w:r>
            <w:r w:rsidRPr="00CF58E7">
              <w:rPr>
                <w:color w:val="auto"/>
              </w:rPr>
              <w:t>00,00</w:t>
            </w:r>
          </w:p>
        </w:tc>
      </w:tr>
      <w:tr w:rsidR="00CF58E7" w:rsidRPr="00CF58E7" w14:paraId="4415CBAE"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211D0D7F" w14:textId="09F67AE6"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2</w:t>
            </w:r>
            <w:r w:rsidR="00926BE1" w:rsidRPr="00CF58E7">
              <w:rPr>
                <w:rFonts w:ascii="Arial" w:eastAsia="Times New Roman" w:hAnsi="Arial" w:cs="Arial"/>
                <w:color w:val="auto"/>
                <w:sz w:val="18"/>
                <w:szCs w:val="18"/>
              </w:rPr>
              <w:t>8</w:t>
            </w:r>
          </w:p>
        </w:tc>
        <w:tc>
          <w:tcPr>
            <w:tcW w:w="3258" w:type="dxa"/>
            <w:tcBorders>
              <w:top w:val="nil"/>
              <w:left w:val="nil"/>
              <w:bottom w:val="single" w:sz="4" w:space="0" w:color="auto"/>
              <w:right w:val="single" w:sz="4" w:space="0" w:color="auto"/>
            </w:tcBorders>
            <w:vAlign w:val="bottom"/>
          </w:tcPr>
          <w:p w14:paraId="729B84CB" w14:textId="62116F62" w:rsidR="00EF232F" w:rsidRPr="00CF58E7" w:rsidRDefault="00EF232F" w:rsidP="00EF232F">
            <w:pPr>
              <w:widowControl/>
              <w:spacing w:after="0" w:line="240" w:lineRule="auto"/>
              <w:jc w:val="both"/>
              <w:rPr>
                <w:rFonts w:ascii="Rawline" w:hAnsi="Rawline"/>
                <w:color w:val="auto"/>
                <w:sz w:val="20"/>
                <w:szCs w:val="20"/>
                <w:shd w:val="clear" w:color="auto" w:fill="E9ECEF"/>
              </w:rPr>
            </w:pPr>
            <w:r w:rsidRPr="00CF58E7">
              <w:rPr>
                <w:rFonts w:eastAsia="Times New Roman"/>
                <w:b/>
                <w:bCs/>
                <w:color w:val="auto"/>
              </w:rPr>
              <w:t>MELÃO DE PRIMEIRA</w:t>
            </w:r>
            <w:r w:rsidRPr="00CF58E7">
              <w:rPr>
                <w:rFonts w:eastAsia="Times New Roman"/>
                <w:color w:val="auto"/>
              </w:rPr>
              <w:t>, APRESENTANDO TAMANHO, COR E FORMAÇÃO UNIFORME, DEVENDO SER BEM DESENVOLVIDA E MADURA, COM POLPA INTACTA E FIRME, SEM DANOS FÍSICOS E MECÂNICOS ORIUNDOS DO MANUSEIO E TRANSPORTE.</w:t>
            </w:r>
          </w:p>
        </w:tc>
        <w:tc>
          <w:tcPr>
            <w:tcW w:w="1511" w:type="dxa"/>
            <w:tcBorders>
              <w:top w:val="single" w:sz="4" w:space="0" w:color="auto"/>
              <w:left w:val="single" w:sz="4" w:space="0" w:color="auto"/>
              <w:bottom w:val="single" w:sz="4" w:space="0" w:color="auto"/>
              <w:right w:val="single" w:sz="4" w:space="0" w:color="auto"/>
            </w:tcBorders>
            <w:vAlign w:val="center"/>
          </w:tcPr>
          <w:p w14:paraId="534260C6" w14:textId="4A01B532"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464422</w:t>
            </w:r>
          </w:p>
        </w:tc>
        <w:tc>
          <w:tcPr>
            <w:tcW w:w="1040" w:type="dxa"/>
            <w:tcBorders>
              <w:top w:val="nil"/>
              <w:left w:val="single" w:sz="4" w:space="0" w:color="auto"/>
              <w:bottom w:val="single" w:sz="4" w:space="0" w:color="auto"/>
              <w:right w:val="single" w:sz="4" w:space="0" w:color="000000"/>
            </w:tcBorders>
            <w:vAlign w:val="center"/>
          </w:tcPr>
          <w:p w14:paraId="34875DAD" w14:textId="170ADC29"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auto"/>
              <w:right w:val="single" w:sz="4" w:space="0" w:color="auto"/>
            </w:tcBorders>
            <w:vAlign w:val="center"/>
          </w:tcPr>
          <w:p w14:paraId="48219635" w14:textId="4FD5813A" w:rsidR="00EF232F" w:rsidRPr="00CF58E7" w:rsidRDefault="00EF232F"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1</w:t>
            </w:r>
            <w:r w:rsidR="00926BE1" w:rsidRPr="00CF58E7">
              <w:rPr>
                <w:rFonts w:ascii="Arial" w:hAnsi="Arial" w:cs="Arial"/>
                <w:color w:val="auto"/>
                <w:sz w:val="18"/>
                <w:szCs w:val="18"/>
              </w:rPr>
              <w:t>.</w:t>
            </w:r>
            <w:r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4B8C395C" w14:textId="2EF4C6AE"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R$ </w:t>
            </w:r>
            <w:r w:rsidR="00926BE1" w:rsidRPr="00CF58E7">
              <w:rPr>
                <w:rFonts w:ascii="Rawline" w:hAnsi="Rawline"/>
                <w:color w:val="auto"/>
                <w:sz w:val="20"/>
                <w:szCs w:val="20"/>
                <w:shd w:val="clear" w:color="auto" w:fill="E9ECEF"/>
              </w:rPr>
              <w:t>3</w:t>
            </w:r>
            <w:r w:rsidRPr="00CF58E7">
              <w:rPr>
                <w:rFonts w:ascii="Rawline" w:hAnsi="Rawline"/>
                <w:color w:val="auto"/>
                <w:sz w:val="20"/>
                <w:szCs w:val="20"/>
                <w:shd w:val="clear" w:color="auto" w:fill="E9ECEF"/>
              </w:rPr>
              <w:t>,</w:t>
            </w:r>
            <w:r w:rsidR="00926BE1" w:rsidRPr="00CF58E7">
              <w:rPr>
                <w:rFonts w:ascii="Rawline" w:hAnsi="Rawline"/>
                <w:color w:val="auto"/>
                <w:sz w:val="20"/>
                <w:szCs w:val="20"/>
                <w:shd w:val="clear" w:color="auto" w:fill="E9ECEF"/>
              </w:rPr>
              <w:t>90</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5D814A8C" w14:textId="7639F790" w:rsidR="00EF232F" w:rsidRPr="00CF58E7" w:rsidRDefault="00EF232F" w:rsidP="00EF232F">
            <w:pPr>
              <w:widowControl/>
              <w:spacing w:after="0" w:line="240" w:lineRule="auto"/>
              <w:jc w:val="center"/>
              <w:rPr>
                <w:color w:val="auto"/>
              </w:rPr>
            </w:pPr>
            <w:r w:rsidRPr="00CF58E7">
              <w:rPr>
                <w:color w:val="auto"/>
              </w:rPr>
              <w:t xml:space="preserve">R$          </w:t>
            </w:r>
            <w:r w:rsidR="00926BE1" w:rsidRPr="00CF58E7">
              <w:rPr>
                <w:color w:val="auto"/>
              </w:rPr>
              <w:t>3</w:t>
            </w:r>
            <w:r w:rsidRPr="00CF58E7">
              <w:rPr>
                <w:color w:val="auto"/>
              </w:rPr>
              <w:t>.</w:t>
            </w:r>
            <w:r w:rsidR="00926BE1" w:rsidRPr="00CF58E7">
              <w:rPr>
                <w:color w:val="auto"/>
              </w:rPr>
              <w:t>90</w:t>
            </w:r>
            <w:r w:rsidRPr="00CF58E7">
              <w:rPr>
                <w:color w:val="auto"/>
              </w:rPr>
              <w:t>0,00</w:t>
            </w:r>
          </w:p>
        </w:tc>
      </w:tr>
      <w:tr w:rsidR="00CF58E7" w:rsidRPr="00CF58E7" w14:paraId="3987B54A"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4936BE4E" w14:textId="6FCED7EF" w:rsidR="00EF232F" w:rsidRPr="00CF58E7" w:rsidRDefault="00926BE1"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29</w:t>
            </w:r>
          </w:p>
        </w:tc>
        <w:tc>
          <w:tcPr>
            <w:tcW w:w="3258" w:type="dxa"/>
            <w:tcBorders>
              <w:top w:val="nil"/>
              <w:left w:val="nil"/>
              <w:bottom w:val="single" w:sz="4" w:space="0" w:color="auto"/>
              <w:right w:val="single" w:sz="4" w:space="0" w:color="auto"/>
            </w:tcBorders>
            <w:vAlign w:val="bottom"/>
          </w:tcPr>
          <w:p w14:paraId="542F945F" w14:textId="0DB00A9F" w:rsidR="00EF232F" w:rsidRPr="00CF58E7" w:rsidRDefault="00EF232F" w:rsidP="00EF232F">
            <w:pPr>
              <w:widowControl/>
              <w:spacing w:after="0" w:line="240" w:lineRule="auto"/>
              <w:jc w:val="both"/>
              <w:rPr>
                <w:rFonts w:ascii="Rawline" w:hAnsi="Rawline"/>
                <w:color w:val="auto"/>
                <w:sz w:val="20"/>
                <w:szCs w:val="20"/>
                <w:shd w:val="clear" w:color="auto" w:fill="E9ECEF"/>
              </w:rPr>
            </w:pPr>
            <w:r w:rsidRPr="00CF58E7">
              <w:rPr>
                <w:rFonts w:eastAsia="Times New Roman"/>
                <w:b/>
                <w:bCs/>
                <w:color w:val="auto"/>
              </w:rPr>
              <w:t>PEPINO</w:t>
            </w:r>
            <w:r w:rsidRPr="00CF58E7">
              <w:rPr>
                <w:rFonts w:eastAsia="Times New Roman"/>
                <w:color w:val="auto"/>
              </w:rPr>
              <w:t>, DE PRIMEIRA, TAMANHO E COLORAÇÃO UNIFORMES, DEVENDO SER BEM DESENVOLVIDO E MADURO.</w:t>
            </w:r>
          </w:p>
        </w:tc>
        <w:tc>
          <w:tcPr>
            <w:tcW w:w="1511" w:type="dxa"/>
            <w:tcBorders>
              <w:top w:val="single" w:sz="4" w:space="0" w:color="auto"/>
              <w:left w:val="single" w:sz="4" w:space="0" w:color="auto"/>
              <w:bottom w:val="single" w:sz="4" w:space="0" w:color="auto"/>
              <w:right w:val="single" w:sz="4" w:space="0" w:color="auto"/>
            </w:tcBorders>
            <w:vAlign w:val="center"/>
          </w:tcPr>
          <w:p w14:paraId="405BD8C7" w14:textId="4F67ACE2"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463796</w:t>
            </w:r>
          </w:p>
        </w:tc>
        <w:tc>
          <w:tcPr>
            <w:tcW w:w="1040" w:type="dxa"/>
            <w:tcBorders>
              <w:top w:val="nil"/>
              <w:left w:val="single" w:sz="4" w:space="0" w:color="auto"/>
              <w:bottom w:val="single" w:sz="4" w:space="0" w:color="auto"/>
              <w:right w:val="single" w:sz="4" w:space="0" w:color="000000"/>
            </w:tcBorders>
            <w:vAlign w:val="center"/>
          </w:tcPr>
          <w:p w14:paraId="1E982316" w14:textId="32EF261B" w:rsidR="00EF232F" w:rsidRPr="00CF58E7" w:rsidRDefault="00EF232F" w:rsidP="00EF232F">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Und</w:t>
            </w:r>
            <w:proofErr w:type="spellEnd"/>
          </w:p>
        </w:tc>
        <w:tc>
          <w:tcPr>
            <w:tcW w:w="992" w:type="dxa"/>
            <w:tcBorders>
              <w:top w:val="nil"/>
              <w:left w:val="nil"/>
              <w:bottom w:val="single" w:sz="4" w:space="0" w:color="auto"/>
              <w:right w:val="single" w:sz="4" w:space="0" w:color="auto"/>
            </w:tcBorders>
            <w:vAlign w:val="center"/>
          </w:tcPr>
          <w:p w14:paraId="4D86BFD5" w14:textId="4AFF40FA" w:rsidR="00EF232F" w:rsidRPr="00CF58E7" w:rsidRDefault="00926BE1"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1.</w:t>
            </w:r>
            <w:r w:rsidR="00EF232F"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457A3B1A" w14:textId="25E28922"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R$ 1,</w:t>
            </w:r>
            <w:r w:rsidR="00926BE1" w:rsidRPr="00CF58E7">
              <w:rPr>
                <w:rFonts w:ascii="Rawline" w:hAnsi="Rawline"/>
                <w:color w:val="auto"/>
                <w:sz w:val="20"/>
                <w:szCs w:val="20"/>
                <w:shd w:val="clear" w:color="auto" w:fill="E9ECEF"/>
              </w:rPr>
              <w:t>00</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7D3A1D6C" w14:textId="06C668A2" w:rsidR="00EF232F" w:rsidRPr="00CF58E7" w:rsidRDefault="00EF232F" w:rsidP="00EF232F">
            <w:pPr>
              <w:widowControl/>
              <w:spacing w:after="0" w:line="240" w:lineRule="auto"/>
              <w:jc w:val="center"/>
              <w:rPr>
                <w:color w:val="auto"/>
              </w:rPr>
            </w:pPr>
            <w:r w:rsidRPr="00CF58E7">
              <w:rPr>
                <w:color w:val="auto"/>
              </w:rPr>
              <w:t xml:space="preserve">R$          </w:t>
            </w:r>
            <w:r w:rsidR="00926BE1" w:rsidRPr="00CF58E7">
              <w:rPr>
                <w:color w:val="auto"/>
              </w:rPr>
              <w:t>1</w:t>
            </w:r>
            <w:r w:rsidRPr="00CF58E7">
              <w:rPr>
                <w:color w:val="auto"/>
              </w:rPr>
              <w:t>.</w:t>
            </w:r>
            <w:r w:rsidR="00926BE1" w:rsidRPr="00CF58E7">
              <w:rPr>
                <w:color w:val="auto"/>
              </w:rPr>
              <w:t>00</w:t>
            </w:r>
            <w:r w:rsidRPr="00CF58E7">
              <w:rPr>
                <w:color w:val="auto"/>
              </w:rPr>
              <w:t>0,00</w:t>
            </w:r>
          </w:p>
        </w:tc>
      </w:tr>
      <w:tr w:rsidR="00CF58E7" w:rsidRPr="00CF58E7" w14:paraId="53AE3F6D"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1AC63C47" w14:textId="574B382C"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3</w:t>
            </w:r>
            <w:r w:rsidR="00926BE1" w:rsidRPr="00CF58E7">
              <w:rPr>
                <w:rFonts w:ascii="Arial" w:eastAsia="Times New Roman" w:hAnsi="Arial" w:cs="Arial"/>
                <w:color w:val="auto"/>
                <w:sz w:val="18"/>
                <w:szCs w:val="18"/>
              </w:rPr>
              <w:t>0</w:t>
            </w:r>
          </w:p>
        </w:tc>
        <w:tc>
          <w:tcPr>
            <w:tcW w:w="3258" w:type="dxa"/>
            <w:tcBorders>
              <w:top w:val="nil"/>
              <w:left w:val="nil"/>
              <w:bottom w:val="single" w:sz="4" w:space="0" w:color="auto"/>
              <w:right w:val="single" w:sz="4" w:space="0" w:color="auto"/>
            </w:tcBorders>
            <w:vAlign w:val="bottom"/>
          </w:tcPr>
          <w:p w14:paraId="42033D32" w14:textId="12717EA4" w:rsidR="00EF232F" w:rsidRPr="00CF58E7" w:rsidRDefault="00EF232F" w:rsidP="00EF232F">
            <w:pPr>
              <w:widowControl/>
              <w:spacing w:after="0" w:line="240" w:lineRule="auto"/>
              <w:jc w:val="both"/>
              <w:rPr>
                <w:rFonts w:ascii="Rawline" w:hAnsi="Rawline"/>
                <w:color w:val="auto"/>
                <w:sz w:val="20"/>
                <w:szCs w:val="20"/>
                <w:shd w:val="clear" w:color="auto" w:fill="E9ECEF"/>
              </w:rPr>
            </w:pPr>
            <w:r w:rsidRPr="00CF58E7">
              <w:rPr>
                <w:rFonts w:eastAsia="Times New Roman"/>
                <w:b/>
                <w:bCs/>
                <w:color w:val="auto"/>
              </w:rPr>
              <w:t>PIMENTÃO FRESCO</w:t>
            </w:r>
            <w:r w:rsidRPr="00CF58E7">
              <w:rPr>
                <w:rFonts w:eastAsia="Times New Roman"/>
                <w:color w:val="auto"/>
              </w:rPr>
              <w:t>, VERDE, TAMANHO MÉDIO, HIGIENIZADO, CONSISTÊNCIA FIRME, GRAU INICIAL DE AMADURECIMENTO, CARACTERÍSTICAS ORGANOLÉPTICAS</w:t>
            </w:r>
          </w:p>
        </w:tc>
        <w:tc>
          <w:tcPr>
            <w:tcW w:w="1511" w:type="dxa"/>
            <w:tcBorders>
              <w:top w:val="single" w:sz="4" w:space="0" w:color="auto"/>
              <w:left w:val="single" w:sz="4" w:space="0" w:color="auto"/>
              <w:bottom w:val="single" w:sz="4" w:space="0" w:color="auto"/>
              <w:right w:val="single" w:sz="4" w:space="0" w:color="auto"/>
            </w:tcBorders>
            <w:vAlign w:val="center"/>
          </w:tcPr>
          <w:p w14:paraId="114F72FF" w14:textId="4303094B"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463809</w:t>
            </w:r>
          </w:p>
        </w:tc>
        <w:tc>
          <w:tcPr>
            <w:tcW w:w="1040" w:type="dxa"/>
            <w:tcBorders>
              <w:top w:val="nil"/>
              <w:left w:val="single" w:sz="4" w:space="0" w:color="auto"/>
              <w:bottom w:val="single" w:sz="4" w:space="0" w:color="auto"/>
              <w:right w:val="single" w:sz="4" w:space="0" w:color="000000"/>
            </w:tcBorders>
            <w:vAlign w:val="center"/>
          </w:tcPr>
          <w:p w14:paraId="2FFB4D38" w14:textId="598CBD89" w:rsidR="00EF232F" w:rsidRPr="00CF58E7" w:rsidRDefault="00EF232F" w:rsidP="00EF232F">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Und</w:t>
            </w:r>
            <w:proofErr w:type="spellEnd"/>
          </w:p>
        </w:tc>
        <w:tc>
          <w:tcPr>
            <w:tcW w:w="992" w:type="dxa"/>
            <w:tcBorders>
              <w:top w:val="nil"/>
              <w:left w:val="nil"/>
              <w:bottom w:val="single" w:sz="4" w:space="0" w:color="auto"/>
              <w:right w:val="single" w:sz="4" w:space="0" w:color="auto"/>
            </w:tcBorders>
            <w:vAlign w:val="center"/>
          </w:tcPr>
          <w:p w14:paraId="56CE3A1B" w14:textId="1BEFD5DA" w:rsidR="00EF232F" w:rsidRPr="00CF58E7" w:rsidRDefault="00926BE1"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2.00</w:t>
            </w:r>
            <w:r w:rsidR="00EF232F" w:rsidRPr="00CF58E7">
              <w:rPr>
                <w:rFonts w:ascii="Arial" w:hAnsi="Arial" w:cs="Arial"/>
                <w:color w:val="auto"/>
                <w:sz w:val="18"/>
                <w:szCs w:val="18"/>
              </w:rPr>
              <w:t>00</w:t>
            </w:r>
          </w:p>
        </w:tc>
        <w:tc>
          <w:tcPr>
            <w:tcW w:w="1560" w:type="dxa"/>
            <w:tcBorders>
              <w:top w:val="single" w:sz="4" w:space="0" w:color="auto"/>
              <w:left w:val="single" w:sz="4" w:space="0" w:color="auto"/>
              <w:bottom w:val="single" w:sz="4" w:space="0" w:color="auto"/>
              <w:right w:val="single" w:sz="4" w:space="0" w:color="auto"/>
            </w:tcBorders>
            <w:vAlign w:val="center"/>
          </w:tcPr>
          <w:p w14:paraId="4097F2B4" w14:textId="04D4D252"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R$ 1,0000</w:t>
            </w:r>
          </w:p>
        </w:tc>
        <w:tc>
          <w:tcPr>
            <w:tcW w:w="1842" w:type="dxa"/>
            <w:tcBorders>
              <w:top w:val="nil"/>
              <w:left w:val="single" w:sz="4" w:space="0" w:color="auto"/>
              <w:bottom w:val="single" w:sz="4" w:space="0" w:color="auto"/>
              <w:right w:val="single" w:sz="4" w:space="0" w:color="000000"/>
            </w:tcBorders>
            <w:vAlign w:val="bottom"/>
          </w:tcPr>
          <w:p w14:paraId="2046B584" w14:textId="23A03E94" w:rsidR="00EF232F" w:rsidRPr="00CF58E7" w:rsidRDefault="00EF232F" w:rsidP="00EF232F">
            <w:pPr>
              <w:widowControl/>
              <w:spacing w:after="0" w:line="240" w:lineRule="auto"/>
              <w:jc w:val="center"/>
              <w:rPr>
                <w:color w:val="auto"/>
              </w:rPr>
            </w:pPr>
            <w:r w:rsidRPr="00CF58E7">
              <w:rPr>
                <w:color w:val="auto"/>
              </w:rPr>
              <w:t xml:space="preserve">R$          </w:t>
            </w:r>
            <w:r w:rsidR="00926BE1" w:rsidRPr="00CF58E7">
              <w:rPr>
                <w:color w:val="auto"/>
              </w:rPr>
              <w:t>2</w:t>
            </w:r>
            <w:r w:rsidRPr="00CF58E7">
              <w:rPr>
                <w:color w:val="auto"/>
              </w:rPr>
              <w:t>.000,00</w:t>
            </w:r>
          </w:p>
        </w:tc>
      </w:tr>
      <w:tr w:rsidR="00CF58E7" w:rsidRPr="00CF58E7" w14:paraId="52D7541A"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1A66B76C" w14:textId="2E2B96C6"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3</w:t>
            </w:r>
            <w:r w:rsidR="00926BE1" w:rsidRPr="00CF58E7">
              <w:rPr>
                <w:rFonts w:ascii="Arial" w:eastAsia="Times New Roman" w:hAnsi="Arial" w:cs="Arial"/>
                <w:color w:val="auto"/>
                <w:sz w:val="18"/>
                <w:szCs w:val="18"/>
              </w:rPr>
              <w:t>3</w:t>
            </w:r>
          </w:p>
        </w:tc>
        <w:tc>
          <w:tcPr>
            <w:tcW w:w="3258" w:type="dxa"/>
            <w:tcBorders>
              <w:top w:val="nil"/>
              <w:left w:val="nil"/>
              <w:bottom w:val="single" w:sz="4" w:space="0" w:color="auto"/>
              <w:right w:val="single" w:sz="4" w:space="0" w:color="auto"/>
            </w:tcBorders>
            <w:vAlign w:val="bottom"/>
          </w:tcPr>
          <w:p w14:paraId="719773D0" w14:textId="7159E814" w:rsidR="00EF232F" w:rsidRPr="00CF58E7" w:rsidRDefault="00EF232F" w:rsidP="00EF232F">
            <w:pPr>
              <w:widowControl/>
              <w:spacing w:after="0" w:line="240" w:lineRule="auto"/>
              <w:jc w:val="both"/>
              <w:rPr>
                <w:rFonts w:ascii="Rawline" w:hAnsi="Rawline"/>
                <w:color w:val="auto"/>
                <w:sz w:val="20"/>
                <w:szCs w:val="20"/>
                <w:shd w:val="clear" w:color="auto" w:fill="E9ECEF"/>
              </w:rPr>
            </w:pPr>
            <w:r w:rsidRPr="00CF58E7">
              <w:rPr>
                <w:rFonts w:eastAsia="Times New Roman"/>
                <w:b/>
                <w:bCs/>
                <w:color w:val="auto"/>
              </w:rPr>
              <w:t>REPOLHO</w:t>
            </w:r>
            <w:r w:rsidRPr="00CF58E7">
              <w:rPr>
                <w:rFonts w:eastAsia="Times New Roman"/>
                <w:color w:val="auto"/>
              </w:rPr>
              <w:t>, TAMANHO MÉDIO, HIGIENIZADO, CONSISTÊNCIA FIRME, GRAU INICIAL DE AMADURECIMENTO, CARACTERÍSTICAS ORGANOLÉPTICAS</w:t>
            </w:r>
          </w:p>
        </w:tc>
        <w:tc>
          <w:tcPr>
            <w:tcW w:w="1511" w:type="dxa"/>
            <w:tcBorders>
              <w:top w:val="single" w:sz="4" w:space="0" w:color="auto"/>
              <w:left w:val="single" w:sz="4" w:space="0" w:color="auto"/>
              <w:bottom w:val="single" w:sz="4" w:space="0" w:color="auto"/>
              <w:right w:val="single" w:sz="4" w:space="0" w:color="auto"/>
            </w:tcBorders>
            <w:vAlign w:val="center"/>
          </w:tcPr>
          <w:p w14:paraId="5A42DAA3" w14:textId="5AC9DCAD"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463839</w:t>
            </w:r>
          </w:p>
        </w:tc>
        <w:tc>
          <w:tcPr>
            <w:tcW w:w="1040" w:type="dxa"/>
            <w:tcBorders>
              <w:top w:val="nil"/>
              <w:left w:val="single" w:sz="4" w:space="0" w:color="auto"/>
              <w:bottom w:val="single" w:sz="4" w:space="0" w:color="auto"/>
              <w:right w:val="single" w:sz="4" w:space="0" w:color="000000"/>
            </w:tcBorders>
            <w:vAlign w:val="center"/>
          </w:tcPr>
          <w:p w14:paraId="51CA8498" w14:textId="55FD9498" w:rsidR="00EF232F" w:rsidRPr="00CF58E7" w:rsidRDefault="00EF232F" w:rsidP="00EF232F">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Und</w:t>
            </w:r>
            <w:proofErr w:type="spellEnd"/>
          </w:p>
        </w:tc>
        <w:tc>
          <w:tcPr>
            <w:tcW w:w="992" w:type="dxa"/>
            <w:tcBorders>
              <w:top w:val="nil"/>
              <w:left w:val="nil"/>
              <w:bottom w:val="single" w:sz="4" w:space="0" w:color="auto"/>
              <w:right w:val="single" w:sz="4" w:space="0" w:color="auto"/>
            </w:tcBorders>
            <w:vAlign w:val="center"/>
          </w:tcPr>
          <w:p w14:paraId="614D8BD7" w14:textId="5943EAAB" w:rsidR="00EF232F" w:rsidRPr="00CF58E7" w:rsidRDefault="00EF232F"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1</w:t>
            </w:r>
            <w:r w:rsidR="00926BE1" w:rsidRPr="00CF58E7">
              <w:rPr>
                <w:rFonts w:ascii="Arial" w:hAnsi="Arial" w:cs="Arial"/>
                <w:color w:val="auto"/>
                <w:sz w:val="18"/>
                <w:szCs w:val="18"/>
              </w:rPr>
              <w:t>.</w:t>
            </w:r>
            <w:r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76FAA206" w14:textId="7EE3C848"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R$ 5,1600</w:t>
            </w:r>
          </w:p>
        </w:tc>
        <w:tc>
          <w:tcPr>
            <w:tcW w:w="1842" w:type="dxa"/>
            <w:tcBorders>
              <w:top w:val="nil"/>
              <w:left w:val="single" w:sz="4" w:space="0" w:color="auto"/>
              <w:bottom w:val="single" w:sz="4" w:space="0" w:color="auto"/>
              <w:right w:val="single" w:sz="4" w:space="0" w:color="000000"/>
            </w:tcBorders>
            <w:vAlign w:val="bottom"/>
          </w:tcPr>
          <w:p w14:paraId="0826C81A" w14:textId="7E35456C" w:rsidR="00EF232F" w:rsidRPr="00CF58E7" w:rsidRDefault="00EF232F" w:rsidP="00EF232F">
            <w:pPr>
              <w:widowControl/>
              <w:spacing w:after="0" w:line="240" w:lineRule="auto"/>
              <w:jc w:val="center"/>
              <w:rPr>
                <w:color w:val="auto"/>
              </w:rPr>
            </w:pPr>
            <w:r w:rsidRPr="00CF58E7">
              <w:rPr>
                <w:color w:val="auto"/>
              </w:rPr>
              <w:t>R$          5.160,00</w:t>
            </w:r>
          </w:p>
        </w:tc>
      </w:tr>
      <w:tr w:rsidR="00CF58E7" w:rsidRPr="00CF58E7" w14:paraId="5AB01C8B"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2C6FD54B" w14:textId="7DDA622D"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3</w:t>
            </w:r>
            <w:r w:rsidR="00926BE1" w:rsidRPr="00CF58E7">
              <w:rPr>
                <w:rFonts w:ascii="Arial" w:eastAsia="Times New Roman" w:hAnsi="Arial" w:cs="Arial"/>
                <w:color w:val="auto"/>
                <w:sz w:val="18"/>
                <w:szCs w:val="18"/>
              </w:rPr>
              <w:t>2</w:t>
            </w:r>
          </w:p>
        </w:tc>
        <w:tc>
          <w:tcPr>
            <w:tcW w:w="3258" w:type="dxa"/>
            <w:tcBorders>
              <w:top w:val="nil"/>
              <w:left w:val="nil"/>
              <w:bottom w:val="single" w:sz="4" w:space="0" w:color="auto"/>
              <w:right w:val="single" w:sz="4" w:space="0" w:color="auto"/>
            </w:tcBorders>
            <w:vAlign w:val="bottom"/>
          </w:tcPr>
          <w:p w14:paraId="595678FC" w14:textId="46AAA3B9" w:rsidR="00EF232F" w:rsidRPr="00CF58E7" w:rsidRDefault="00EF232F" w:rsidP="00EF232F">
            <w:pPr>
              <w:widowControl/>
              <w:spacing w:after="0" w:line="240" w:lineRule="auto"/>
              <w:jc w:val="both"/>
              <w:rPr>
                <w:rFonts w:ascii="Rawline" w:hAnsi="Rawline"/>
                <w:color w:val="auto"/>
                <w:sz w:val="20"/>
                <w:szCs w:val="20"/>
                <w:shd w:val="clear" w:color="auto" w:fill="E9ECEF"/>
              </w:rPr>
            </w:pPr>
            <w:r w:rsidRPr="00CF58E7">
              <w:rPr>
                <w:rFonts w:eastAsia="Times New Roman"/>
                <w:b/>
                <w:bCs/>
                <w:color w:val="auto"/>
              </w:rPr>
              <w:t>TOMATE FRESCO</w:t>
            </w:r>
            <w:r w:rsidRPr="00CF58E7">
              <w:rPr>
                <w:rFonts w:eastAsia="Times New Roman"/>
                <w:color w:val="auto"/>
              </w:rPr>
              <w:t>, TAMANHO MÉDIO, HIGIENIZADO, CONSISTÊNCIA FIRME, GRAU INICIAL DE AMADURECIMENTO, CARACTERÍSTICAS ORGANOLÉPTICAS</w:t>
            </w:r>
          </w:p>
        </w:tc>
        <w:tc>
          <w:tcPr>
            <w:tcW w:w="1511" w:type="dxa"/>
            <w:tcBorders>
              <w:top w:val="single" w:sz="4" w:space="0" w:color="auto"/>
              <w:left w:val="single" w:sz="4" w:space="0" w:color="auto"/>
              <w:bottom w:val="single" w:sz="4" w:space="0" w:color="auto"/>
              <w:right w:val="single" w:sz="4" w:space="0" w:color="auto"/>
            </w:tcBorders>
            <w:vAlign w:val="center"/>
          </w:tcPr>
          <w:p w14:paraId="656C341C" w14:textId="4955A46B"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463804</w:t>
            </w:r>
          </w:p>
        </w:tc>
        <w:tc>
          <w:tcPr>
            <w:tcW w:w="1040" w:type="dxa"/>
            <w:tcBorders>
              <w:top w:val="nil"/>
              <w:left w:val="single" w:sz="4" w:space="0" w:color="auto"/>
              <w:bottom w:val="single" w:sz="4" w:space="0" w:color="auto"/>
              <w:right w:val="single" w:sz="4" w:space="0" w:color="000000"/>
            </w:tcBorders>
            <w:vAlign w:val="center"/>
          </w:tcPr>
          <w:p w14:paraId="03180AD7" w14:textId="668A0C8C"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auto"/>
              <w:right w:val="single" w:sz="4" w:space="0" w:color="auto"/>
            </w:tcBorders>
            <w:vAlign w:val="center"/>
          </w:tcPr>
          <w:p w14:paraId="4C648676" w14:textId="4B2F7099" w:rsidR="00EF232F" w:rsidRPr="00CF58E7" w:rsidRDefault="00926BE1"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6.</w:t>
            </w:r>
            <w:r w:rsidR="00EF232F" w:rsidRPr="00CF58E7">
              <w:rPr>
                <w:rFonts w:ascii="Arial" w:hAnsi="Arial" w:cs="Arial"/>
                <w:color w:val="auto"/>
                <w:sz w:val="18"/>
                <w:szCs w:val="18"/>
              </w:rPr>
              <w:t>000</w:t>
            </w:r>
          </w:p>
        </w:tc>
        <w:tc>
          <w:tcPr>
            <w:tcW w:w="1560" w:type="dxa"/>
            <w:tcBorders>
              <w:top w:val="single" w:sz="4" w:space="0" w:color="auto"/>
              <w:left w:val="single" w:sz="4" w:space="0" w:color="auto"/>
              <w:bottom w:val="single" w:sz="4" w:space="0" w:color="auto"/>
              <w:right w:val="single" w:sz="4" w:space="0" w:color="auto"/>
            </w:tcBorders>
            <w:vAlign w:val="center"/>
          </w:tcPr>
          <w:p w14:paraId="47874B17" w14:textId="1B0BD1DF"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R$ </w:t>
            </w:r>
            <w:r w:rsidR="00926BE1" w:rsidRPr="00CF58E7">
              <w:rPr>
                <w:rFonts w:ascii="Rawline" w:hAnsi="Rawline"/>
                <w:color w:val="auto"/>
                <w:sz w:val="20"/>
                <w:szCs w:val="20"/>
                <w:shd w:val="clear" w:color="auto" w:fill="E9ECEF"/>
              </w:rPr>
              <w:t>6</w:t>
            </w:r>
            <w:r w:rsidRPr="00CF58E7">
              <w:rPr>
                <w:rFonts w:ascii="Rawline" w:hAnsi="Rawline"/>
                <w:color w:val="auto"/>
                <w:sz w:val="20"/>
                <w:szCs w:val="20"/>
                <w:shd w:val="clear" w:color="auto" w:fill="E9ECEF"/>
              </w:rPr>
              <w:t>,</w:t>
            </w:r>
            <w:r w:rsidR="00926BE1" w:rsidRPr="00CF58E7">
              <w:rPr>
                <w:rFonts w:ascii="Rawline" w:hAnsi="Rawline"/>
                <w:color w:val="auto"/>
                <w:sz w:val="20"/>
                <w:szCs w:val="20"/>
                <w:shd w:val="clear" w:color="auto" w:fill="E9ECEF"/>
              </w:rPr>
              <w:t>59</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2C588341" w14:textId="27FB353A" w:rsidR="00EF232F" w:rsidRPr="00CF58E7" w:rsidRDefault="00EF232F" w:rsidP="00EF232F">
            <w:pPr>
              <w:widowControl/>
              <w:spacing w:after="0" w:line="240" w:lineRule="auto"/>
              <w:jc w:val="center"/>
              <w:rPr>
                <w:color w:val="auto"/>
              </w:rPr>
            </w:pPr>
            <w:r w:rsidRPr="00CF58E7">
              <w:rPr>
                <w:color w:val="auto"/>
              </w:rPr>
              <w:t xml:space="preserve">R$         </w:t>
            </w:r>
            <w:r w:rsidR="00926BE1" w:rsidRPr="00CF58E7">
              <w:rPr>
                <w:color w:val="auto"/>
              </w:rPr>
              <w:t>39</w:t>
            </w:r>
            <w:r w:rsidRPr="00CF58E7">
              <w:rPr>
                <w:color w:val="auto"/>
              </w:rPr>
              <w:t>.5</w:t>
            </w:r>
            <w:r w:rsidR="00926BE1" w:rsidRPr="00CF58E7">
              <w:rPr>
                <w:color w:val="auto"/>
              </w:rPr>
              <w:t>4</w:t>
            </w:r>
            <w:r w:rsidRPr="00CF58E7">
              <w:rPr>
                <w:color w:val="auto"/>
              </w:rPr>
              <w:t>0,00</w:t>
            </w:r>
          </w:p>
        </w:tc>
      </w:tr>
      <w:tr w:rsidR="00CF58E7" w:rsidRPr="00CF58E7" w14:paraId="5867B4D9"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11A351B3" w14:textId="066CEE65"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3</w:t>
            </w:r>
            <w:r w:rsidR="00926BE1" w:rsidRPr="00CF58E7">
              <w:rPr>
                <w:rFonts w:ascii="Arial" w:eastAsia="Times New Roman" w:hAnsi="Arial" w:cs="Arial"/>
                <w:color w:val="auto"/>
                <w:sz w:val="18"/>
                <w:szCs w:val="18"/>
              </w:rPr>
              <w:t>3</w:t>
            </w:r>
          </w:p>
        </w:tc>
        <w:tc>
          <w:tcPr>
            <w:tcW w:w="3258" w:type="dxa"/>
            <w:tcBorders>
              <w:top w:val="nil"/>
              <w:left w:val="nil"/>
              <w:bottom w:val="single" w:sz="4" w:space="0" w:color="auto"/>
              <w:right w:val="single" w:sz="4" w:space="0" w:color="auto"/>
            </w:tcBorders>
            <w:vAlign w:val="bottom"/>
          </w:tcPr>
          <w:p w14:paraId="4181FDB2" w14:textId="0FC438FF" w:rsidR="00EF232F" w:rsidRPr="00CF58E7" w:rsidRDefault="00EF232F" w:rsidP="00EF232F">
            <w:pPr>
              <w:widowControl/>
              <w:spacing w:after="0" w:line="240" w:lineRule="auto"/>
              <w:jc w:val="both"/>
              <w:rPr>
                <w:rFonts w:ascii="Rawline" w:hAnsi="Rawline"/>
                <w:color w:val="auto"/>
                <w:sz w:val="20"/>
                <w:szCs w:val="20"/>
                <w:shd w:val="clear" w:color="auto" w:fill="E9ECEF"/>
              </w:rPr>
            </w:pPr>
            <w:r w:rsidRPr="00CF58E7">
              <w:rPr>
                <w:rFonts w:eastAsia="Times New Roman"/>
                <w:b/>
                <w:bCs/>
                <w:color w:val="auto"/>
              </w:rPr>
              <w:t>UVA</w:t>
            </w:r>
            <w:r w:rsidRPr="00CF58E7">
              <w:rPr>
                <w:rFonts w:eastAsia="Times New Roman"/>
                <w:color w:val="auto"/>
              </w:rPr>
              <w:t>, DE BOA QUALIDADE. DEVENDO SER BEM DESENVOLVIDO, SEM DANO FÍSICO E MECÂNICO, ORIUNDO DO MANUSEIO E TRANSPORTE.</w:t>
            </w:r>
          </w:p>
        </w:tc>
        <w:tc>
          <w:tcPr>
            <w:tcW w:w="1511" w:type="dxa"/>
            <w:tcBorders>
              <w:top w:val="single" w:sz="4" w:space="0" w:color="auto"/>
              <w:left w:val="single" w:sz="4" w:space="0" w:color="auto"/>
              <w:bottom w:val="single" w:sz="4" w:space="0" w:color="auto"/>
              <w:right w:val="single" w:sz="4" w:space="0" w:color="auto"/>
            </w:tcBorders>
            <w:vAlign w:val="center"/>
          </w:tcPr>
          <w:p w14:paraId="32EE5BF3" w14:textId="22C138B6"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464455</w:t>
            </w:r>
          </w:p>
        </w:tc>
        <w:tc>
          <w:tcPr>
            <w:tcW w:w="1040" w:type="dxa"/>
            <w:tcBorders>
              <w:top w:val="nil"/>
              <w:left w:val="single" w:sz="4" w:space="0" w:color="auto"/>
              <w:bottom w:val="single" w:sz="4" w:space="0" w:color="auto"/>
              <w:right w:val="single" w:sz="4" w:space="0" w:color="000000"/>
            </w:tcBorders>
            <w:vAlign w:val="center"/>
          </w:tcPr>
          <w:p w14:paraId="7D4A3B49" w14:textId="6B59F1BF" w:rsidR="00EF232F" w:rsidRPr="00CF58E7" w:rsidRDefault="00EF232F" w:rsidP="00EF232F">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Kg</w:t>
            </w:r>
          </w:p>
        </w:tc>
        <w:tc>
          <w:tcPr>
            <w:tcW w:w="992" w:type="dxa"/>
            <w:tcBorders>
              <w:top w:val="nil"/>
              <w:left w:val="nil"/>
              <w:bottom w:val="single" w:sz="4" w:space="0" w:color="auto"/>
              <w:right w:val="single" w:sz="4" w:space="0" w:color="auto"/>
            </w:tcBorders>
            <w:vAlign w:val="center"/>
          </w:tcPr>
          <w:p w14:paraId="23D160B3" w14:textId="1B0E6415" w:rsidR="00EF232F" w:rsidRPr="00CF58E7" w:rsidRDefault="00926BE1" w:rsidP="00EF232F">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6</w:t>
            </w:r>
            <w:r w:rsidR="00EF232F" w:rsidRPr="00CF58E7">
              <w:rPr>
                <w:rFonts w:ascii="Arial" w:hAnsi="Arial" w:cs="Arial"/>
                <w:color w:val="auto"/>
                <w:sz w:val="18"/>
                <w:szCs w:val="18"/>
              </w:rPr>
              <w:t>00</w:t>
            </w:r>
          </w:p>
        </w:tc>
        <w:tc>
          <w:tcPr>
            <w:tcW w:w="1560" w:type="dxa"/>
            <w:tcBorders>
              <w:top w:val="single" w:sz="4" w:space="0" w:color="auto"/>
              <w:left w:val="single" w:sz="4" w:space="0" w:color="auto"/>
              <w:bottom w:val="single" w:sz="4" w:space="0" w:color="auto"/>
              <w:right w:val="single" w:sz="4" w:space="0" w:color="auto"/>
            </w:tcBorders>
            <w:vAlign w:val="center"/>
          </w:tcPr>
          <w:p w14:paraId="32776C33" w14:textId="100718A0" w:rsidR="00EF232F" w:rsidRPr="00CF58E7" w:rsidRDefault="00EF232F" w:rsidP="00EF232F">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R$ </w:t>
            </w:r>
            <w:r w:rsidR="00926BE1" w:rsidRPr="00CF58E7">
              <w:rPr>
                <w:rFonts w:ascii="Rawline" w:hAnsi="Rawline"/>
                <w:color w:val="auto"/>
                <w:sz w:val="20"/>
                <w:szCs w:val="20"/>
                <w:shd w:val="clear" w:color="auto" w:fill="E9ECEF"/>
              </w:rPr>
              <w:t>8</w:t>
            </w:r>
            <w:r w:rsidRPr="00CF58E7">
              <w:rPr>
                <w:rFonts w:ascii="Rawline" w:hAnsi="Rawline"/>
                <w:color w:val="auto"/>
                <w:sz w:val="20"/>
                <w:szCs w:val="20"/>
                <w:shd w:val="clear" w:color="auto" w:fill="E9ECEF"/>
              </w:rPr>
              <w:t>,</w:t>
            </w:r>
            <w:r w:rsidR="00926BE1" w:rsidRPr="00CF58E7">
              <w:rPr>
                <w:rFonts w:ascii="Rawline" w:hAnsi="Rawline"/>
                <w:color w:val="auto"/>
                <w:sz w:val="20"/>
                <w:szCs w:val="20"/>
                <w:shd w:val="clear" w:color="auto" w:fill="E9ECEF"/>
              </w:rPr>
              <w:t>31</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2A7EAAB5" w14:textId="4E026969" w:rsidR="00EF232F" w:rsidRPr="00CF58E7" w:rsidRDefault="00EF232F" w:rsidP="00EF232F">
            <w:pPr>
              <w:widowControl/>
              <w:spacing w:after="0" w:line="240" w:lineRule="auto"/>
              <w:jc w:val="center"/>
              <w:rPr>
                <w:color w:val="auto"/>
              </w:rPr>
            </w:pPr>
            <w:r w:rsidRPr="00CF58E7">
              <w:rPr>
                <w:color w:val="auto"/>
              </w:rPr>
              <w:t xml:space="preserve"> R$          </w:t>
            </w:r>
            <w:r w:rsidR="00926BE1" w:rsidRPr="00CF58E7">
              <w:rPr>
                <w:color w:val="auto"/>
              </w:rPr>
              <w:t>4</w:t>
            </w:r>
            <w:r w:rsidRPr="00CF58E7">
              <w:rPr>
                <w:color w:val="auto"/>
              </w:rPr>
              <w:t>.</w:t>
            </w:r>
            <w:r w:rsidR="00926BE1" w:rsidRPr="00CF58E7">
              <w:rPr>
                <w:color w:val="auto"/>
              </w:rPr>
              <w:t>986</w:t>
            </w:r>
            <w:r w:rsidRPr="00CF58E7">
              <w:rPr>
                <w:color w:val="auto"/>
              </w:rPr>
              <w:t>,00</w:t>
            </w:r>
          </w:p>
        </w:tc>
      </w:tr>
      <w:tr w:rsidR="00CF58E7" w:rsidRPr="00CF58E7" w14:paraId="6FAF3398"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2385E540" w14:textId="42A83DD7" w:rsidR="00926BE1" w:rsidRPr="00CF58E7" w:rsidRDefault="00926BE1" w:rsidP="00926BE1">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34</w:t>
            </w:r>
          </w:p>
        </w:tc>
        <w:tc>
          <w:tcPr>
            <w:tcW w:w="3258" w:type="dxa"/>
            <w:tcBorders>
              <w:top w:val="nil"/>
              <w:left w:val="nil"/>
              <w:bottom w:val="single" w:sz="4" w:space="0" w:color="auto"/>
              <w:right w:val="single" w:sz="4" w:space="0" w:color="auto"/>
            </w:tcBorders>
            <w:vAlign w:val="bottom"/>
          </w:tcPr>
          <w:p w14:paraId="62B88683" w14:textId="7E429908" w:rsidR="00926BE1" w:rsidRPr="00CF58E7" w:rsidRDefault="00926BE1" w:rsidP="00926BE1">
            <w:pPr>
              <w:widowControl/>
              <w:spacing w:after="0" w:line="240" w:lineRule="auto"/>
              <w:jc w:val="both"/>
              <w:rPr>
                <w:rFonts w:eastAsia="Times New Roman"/>
                <w:b/>
                <w:bCs/>
                <w:color w:val="auto"/>
              </w:rPr>
            </w:pPr>
            <w:r w:rsidRPr="00CF58E7">
              <w:rPr>
                <w:rFonts w:eastAsia="Times New Roman"/>
                <w:b/>
                <w:bCs/>
                <w:color w:val="auto"/>
              </w:rPr>
              <w:t>ORÉGANO</w:t>
            </w:r>
            <w:r w:rsidRPr="00CF58E7">
              <w:rPr>
                <w:rFonts w:eastAsia="Times New Roman"/>
                <w:color w:val="auto"/>
              </w:rPr>
              <w:t xml:space="preserve">, TEMPERO, PACOTE DE 10G, COLORAÇÃO VERDE, EM EMBALAGEM PLÁSTICA RESISTENTE, TRANSPARENTE E ATÓXICA, LIVRE DE MOFOS E </w:t>
            </w:r>
            <w:r w:rsidR="00603A25" w:rsidRPr="00CF58E7">
              <w:rPr>
                <w:rFonts w:eastAsia="Times New Roman"/>
                <w:color w:val="auto"/>
              </w:rPr>
              <w:t>SUJIDADES, CONSTATANDO DE PRAZO DE VALIDADE NO MÍNIMO 12 MESES.</w:t>
            </w:r>
          </w:p>
        </w:tc>
        <w:tc>
          <w:tcPr>
            <w:tcW w:w="1511" w:type="dxa"/>
            <w:tcBorders>
              <w:top w:val="single" w:sz="4" w:space="0" w:color="auto"/>
              <w:left w:val="single" w:sz="4" w:space="0" w:color="auto"/>
              <w:bottom w:val="single" w:sz="4" w:space="0" w:color="auto"/>
              <w:right w:val="single" w:sz="4" w:space="0" w:color="auto"/>
            </w:tcBorders>
            <w:vAlign w:val="center"/>
          </w:tcPr>
          <w:p w14:paraId="5C0D4D9E" w14:textId="191F68AA" w:rsidR="00926BE1" w:rsidRPr="00CF58E7" w:rsidRDefault="00926BE1" w:rsidP="00926BE1">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464455</w:t>
            </w:r>
          </w:p>
        </w:tc>
        <w:tc>
          <w:tcPr>
            <w:tcW w:w="1040" w:type="dxa"/>
            <w:tcBorders>
              <w:top w:val="nil"/>
              <w:left w:val="single" w:sz="4" w:space="0" w:color="auto"/>
              <w:bottom w:val="single" w:sz="4" w:space="0" w:color="auto"/>
              <w:right w:val="single" w:sz="4" w:space="0" w:color="000000"/>
            </w:tcBorders>
            <w:vAlign w:val="center"/>
          </w:tcPr>
          <w:p w14:paraId="0567942C" w14:textId="2500A635" w:rsidR="00926BE1" w:rsidRPr="00CF58E7" w:rsidRDefault="00603A25" w:rsidP="00926BE1">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Pct</w:t>
            </w:r>
            <w:proofErr w:type="spellEnd"/>
          </w:p>
        </w:tc>
        <w:tc>
          <w:tcPr>
            <w:tcW w:w="992" w:type="dxa"/>
            <w:tcBorders>
              <w:top w:val="nil"/>
              <w:left w:val="nil"/>
              <w:bottom w:val="single" w:sz="4" w:space="0" w:color="auto"/>
              <w:right w:val="single" w:sz="4" w:space="0" w:color="auto"/>
            </w:tcBorders>
            <w:vAlign w:val="center"/>
          </w:tcPr>
          <w:p w14:paraId="71AC136E" w14:textId="68E35A0F" w:rsidR="00926BE1" w:rsidRPr="00CF58E7" w:rsidRDefault="00603A25" w:rsidP="00926BE1">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5</w:t>
            </w:r>
            <w:r w:rsidR="00926BE1" w:rsidRPr="00CF58E7">
              <w:rPr>
                <w:rFonts w:ascii="Arial" w:hAnsi="Arial" w:cs="Arial"/>
                <w:color w:val="auto"/>
                <w:sz w:val="18"/>
                <w:szCs w:val="18"/>
              </w:rPr>
              <w:t>00</w:t>
            </w:r>
          </w:p>
        </w:tc>
        <w:tc>
          <w:tcPr>
            <w:tcW w:w="1560" w:type="dxa"/>
            <w:tcBorders>
              <w:top w:val="single" w:sz="4" w:space="0" w:color="auto"/>
              <w:left w:val="single" w:sz="4" w:space="0" w:color="auto"/>
              <w:bottom w:val="single" w:sz="4" w:space="0" w:color="auto"/>
              <w:right w:val="single" w:sz="4" w:space="0" w:color="auto"/>
            </w:tcBorders>
            <w:vAlign w:val="center"/>
          </w:tcPr>
          <w:p w14:paraId="71724CAF" w14:textId="7B8CD5E6" w:rsidR="00926BE1" w:rsidRPr="00CF58E7" w:rsidRDefault="00926BE1" w:rsidP="00926BE1">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R$ </w:t>
            </w:r>
            <w:r w:rsidR="00603A25" w:rsidRPr="00CF58E7">
              <w:rPr>
                <w:rFonts w:ascii="Rawline" w:hAnsi="Rawline"/>
                <w:color w:val="auto"/>
                <w:sz w:val="20"/>
                <w:szCs w:val="20"/>
                <w:shd w:val="clear" w:color="auto" w:fill="E9ECEF"/>
              </w:rPr>
              <w:t>3</w:t>
            </w:r>
            <w:r w:rsidRPr="00CF58E7">
              <w:rPr>
                <w:rFonts w:ascii="Rawline" w:hAnsi="Rawline"/>
                <w:color w:val="auto"/>
                <w:sz w:val="20"/>
                <w:szCs w:val="20"/>
                <w:shd w:val="clear" w:color="auto" w:fill="E9ECEF"/>
              </w:rPr>
              <w:t>,</w:t>
            </w:r>
            <w:r w:rsidR="00603A25" w:rsidRPr="00CF58E7">
              <w:rPr>
                <w:rFonts w:ascii="Rawline" w:hAnsi="Rawline"/>
                <w:color w:val="auto"/>
                <w:sz w:val="20"/>
                <w:szCs w:val="20"/>
                <w:shd w:val="clear" w:color="auto" w:fill="E9ECEF"/>
              </w:rPr>
              <w:t>70</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48F4BACD" w14:textId="5FB2208F" w:rsidR="00926BE1" w:rsidRPr="00CF58E7" w:rsidRDefault="00926BE1" w:rsidP="00926BE1">
            <w:pPr>
              <w:widowControl/>
              <w:spacing w:after="0" w:line="240" w:lineRule="auto"/>
              <w:jc w:val="center"/>
              <w:rPr>
                <w:color w:val="auto"/>
              </w:rPr>
            </w:pPr>
            <w:r w:rsidRPr="00CF58E7">
              <w:rPr>
                <w:color w:val="auto"/>
              </w:rPr>
              <w:t xml:space="preserve"> R$          </w:t>
            </w:r>
            <w:r w:rsidR="00603A25" w:rsidRPr="00CF58E7">
              <w:rPr>
                <w:color w:val="auto"/>
              </w:rPr>
              <w:t>1.850</w:t>
            </w:r>
            <w:r w:rsidRPr="00CF58E7">
              <w:rPr>
                <w:color w:val="auto"/>
              </w:rPr>
              <w:t>,00</w:t>
            </w:r>
          </w:p>
        </w:tc>
      </w:tr>
      <w:tr w:rsidR="00CF58E7" w:rsidRPr="00CF58E7" w14:paraId="4D28B0B1" w14:textId="77777777" w:rsidTr="003F61C1">
        <w:trPr>
          <w:trHeight w:val="360"/>
        </w:trPr>
        <w:tc>
          <w:tcPr>
            <w:tcW w:w="1137" w:type="dxa"/>
            <w:tcBorders>
              <w:top w:val="nil"/>
              <w:left w:val="single" w:sz="4" w:space="0" w:color="auto"/>
              <w:bottom w:val="single" w:sz="4" w:space="0" w:color="auto"/>
              <w:right w:val="single" w:sz="4" w:space="0" w:color="auto"/>
            </w:tcBorders>
            <w:noWrap/>
            <w:vAlign w:val="center"/>
          </w:tcPr>
          <w:p w14:paraId="27516F78" w14:textId="7D4A4017" w:rsidR="00926BE1" w:rsidRPr="00CF58E7" w:rsidRDefault="00926BE1" w:rsidP="00926BE1">
            <w:pPr>
              <w:widowControl/>
              <w:spacing w:after="0" w:line="240" w:lineRule="auto"/>
              <w:jc w:val="center"/>
              <w:rPr>
                <w:rFonts w:ascii="Arial" w:eastAsia="Times New Roman" w:hAnsi="Arial" w:cs="Arial"/>
                <w:color w:val="auto"/>
                <w:sz w:val="18"/>
                <w:szCs w:val="18"/>
              </w:rPr>
            </w:pPr>
            <w:r w:rsidRPr="00CF58E7">
              <w:rPr>
                <w:rFonts w:ascii="Arial" w:eastAsia="Times New Roman" w:hAnsi="Arial" w:cs="Arial"/>
                <w:color w:val="auto"/>
                <w:sz w:val="18"/>
                <w:szCs w:val="18"/>
              </w:rPr>
              <w:t>3</w:t>
            </w:r>
            <w:r w:rsidR="00603A25" w:rsidRPr="00CF58E7">
              <w:rPr>
                <w:rFonts w:ascii="Arial" w:eastAsia="Times New Roman" w:hAnsi="Arial" w:cs="Arial"/>
                <w:color w:val="auto"/>
                <w:sz w:val="18"/>
                <w:szCs w:val="18"/>
              </w:rPr>
              <w:t>5</w:t>
            </w:r>
          </w:p>
        </w:tc>
        <w:tc>
          <w:tcPr>
            <w:tcW w:w="3258" w:type="dxa"/>
            <w:tcBorders>
              <w:top w:val="nil"/>
              <w:left w:val="nil"/>
              <w:bottom w:val="single" w:sz="4" w:space="0" w:color="auto"/>
              <w:right w:val="single" w:sz="4" w:space="0" w:color="auto"/>
            </w:tcBorders>
            <w:vAlign w:val="bottom"/>
          </w:tcPr>
          <w:p w14:paraId="7A2E1FD0" w14:textId="68C0F88C" w:rsidR="00926BE1" w:rsidRPr="00CF58E7" w:rsidRDefault="00603A25" w:rsidP="00926BE1">
            <w:pPr>
              <w:widowControl/>
              <w:spacing w:after="0" w:line="240" w:lineRule="auto"/>
              <w:jc w:val="both"/>
              <w:rPr>
                <w:rFonts w:eastAsia="Times New Roman"/>
                <w:b/>
                <w:bCs/>
                <w:color w:val="auto"/>
              </w:rPr>
            </w:pPr>
            <w:r w:rsidRPr="00CF58E7">
              <w:rPr>
                <w:rFonts w:eastAsia="Times New Roman"/>
                <w:b/>
                <w:bCs/>
                <w:color w:val="auto"/>
              </w:rPr>
              <w:t>PÁPRICA DOCE</w:t>
            </w:r>
            <w:r w:rsidR="00926BE1" w:rsidRPr="00CF58E7">
              <w:rPr>
                <w:rFonts w:eastAsia="Times New Roman"/>
                <w:color w:val="auto"/>
              </w:rPr>
              <w:t xml:space="preserve">, </w:t>
            </w:r>
            <w:r w:rsidRPr="00CF58E7">
              <w:rPr>
                <w:rFonts w:eastAsia="Times New Roman"/>
                <w:color w:val="auto"/>
              </w:rPr>
              <w:t>COM CHEIRO AROMÁTICO E SABOR PRÓPRIO; ISENTO DE SUJIDADES E MATERIAIS ESTRANHOS A SUA ESPÉCIE. PACOTE COM 500G, ACONDICIONADO EM SACO PLÁSTICO TRANSPARENTE, ATÓXICO, RESISTENTE E HERMETICAMENTE VEDADO, SUAS CONDIÇÕES DEVERÃO ESTAR DE ACORDO COM A RESOLUÇÃO RDC 276/05 E SUAS ALTERAÇÕES POSTERIORES.</w:t>
            </w:r>
          </w:p>
        </w:tc>
        <w:tc>
          <w:tcPr>
            <w:tcW w:w="1511" w:type="dxa"/>
            <w:tcBorders>
              <w:top w:val="single" w:sz="4" w:space="0" w:color="auto"/>
              <w:left w:val="single" w:sz="4" w:space="0" w:color="auto"/>
              <w:bottom w:val="single" w:sz="4" w:space="0" w:color="auto"/>
              <w:right w:val="single" w:sz="4" w:space="0" w:color="auto"/>
            </w:tcBorders>
            <w:vAlign w:val="center"/>
          </w:tcPr>
          <w:p w14:paraId="56876ADE" w14:textId="4E47E6CB" w:rsidR="00926BE1" w:rsidRPr="00CF58E7" w:rsidRDefault="00926BE1" w:rsidP="00926BE1">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46</w:t>
            </w:r>
            <w:r w:rsidR="00603A25" w:rsidRPr="00CF58E7">
              <w:rPr>
                <w:rFonts w:ascii="Rawline" w:hAnsi="Rawline"/>
                <w:color w:val="auto"/>
                <w:sz w:val="20"/>
                <w:szCs w:val="20"/>
                <w:shd w:val="clear" w:color="auto" w:fill="E9ECEF"/>
              </w:rPr>
              <w:t>3915</w:t>
            </w:r>
          </w:p>
        </w:tc>
        <w:tc>
          <w:tcPr>
            <w:tcW w:w="1040" w:type="dxa"/>
            <w:tcBorders>
              <w:top w:val="nil"/>
              <w:left w:val="single" w:sz="4" w:space="0" w:color="auto"/>
              <w:bottom w:val="single" w:sz="4" w:space="0" w:color="auto"/>
              <w:right w:val="single" w:sz="4" w:space="0" w:color="000000"/>
            </w:tcBorders>
            <w:vAlign w:val="center"/>
          </w:tcPr>
          <w:p w14:paraId="241BADAD" w14:textId="1DCA1C0E" w:rsidR="00926BE1" w:rsidRPr="00CF58E7" w:rsidRDefault="00603A25" w:rsidP="00926BE1">
            <w:pPr>
              <w:widowControl/>
              <w:spacing w:after="0" w:line="240" w:lineRule="auto"/>
              <w:jc w:val="center"/>
              <w:rPr>
                <w:rFonts w:ascii="Arial" w:eastAsia="Times New Roman" w:hAnsi="Arial" w:cs="Arial"/>
                <w:color w:val="auto"/>
                <w:sz w:val="18"/>
                <w:szCs w:val="18"/>
              </w:rPr>
            </w:pPr>
            <w:proofErr w:type="spellStart"/>
            <w:r w:rsidRPr="00CF58E7">
              <w:rPr>
                <w:rFonts w:ascii="Arial" w:eastAsia="Times New Roman" w:hAnsi="Arial" w:cs="Arial"/>
                <w:color w:val="auto"/>
                <w:sz w:val="18"/>
                <w:szCs w:val="18"/>
              </w:rPr>
              <w:t>Pct</w:t>
            </w:r>
            <w:proofErr w:type="spellEnd"/>
          </w:p>
        </w:tc>
        <w:tc>
          <w:tcPr>
            <w:tcW w:w="992" w:type="dxa"/>
            <w:tcBorders>
              <w:top w:val="nil"/>
              <w:left w:val="nil"/>
              <w:bottom w:val="single" w:sz="4" w:space="0" w:color="auto"/>
              <w:right w:val="single" w:sz="4" w:space="0" w:color="auto"/>
            </w:tcBorders>
            <w:vAlign w:val="center"/>
          </w:tcPr>
          <w:p w14:paraId="54E29652" w14:textId="2328DB54" w:rsidR="00926BE1" w:rsidRPr="00CF58E7" w:rsidRDefault="00603A25" w:rsidP="00926BE1">
            <w:pPr>
              <w:widowControl/>
              <w:spacing w:after="0" w:line="240" w:lineRule="auto"/>
              <w:jc w:val="center"/>
              <w:rPr>
                <w:rFonts w:ascii="Arial" w:hAnsi="Arial" w:cs="Arial"/>
                <w:color w:val="auto"/>
                <w:sz w:val="18"/>
                <w:szCs w:val="18"/>
              </w:rPr>
            </w:pPr>
            <w:r w:rsidRPr="00CF58E7">
              <w:rPr>
                <w:rFonts w:ascii="Arial" w:hAnsi="Arial" w:cs="Arial"/>
                <w:color w:val="auto"/>
                <w:sz w:val="18"/>
                <w:szCs w:val="18"/>
              </w:rPr>
              <w:t>5</w:t>
            </w:r>
            <w:r w:rsidR="00926BE1" w:rsidRPr="00CF58E7">
              <w:rPr>
                <w:rFonts w:ascii="Arial" w:hAnsi="Arial" w:cs="Arial"/>
                <w:color w:val="auto"/>
                <w:sz w:val="18"/>
                <w:szCs w:val="18"/>
              </w:rPr>
              <w:t>00</w:t>
            </w:r>
          </w:p>
        </w:tc>
        <w:tc>
          <w:tcPr>
            <w:tcW w:w="1560" w:type="dxa"/>
            <w:tcBorders>
              <w:top w:val="single" w:sz="4" w:space="0" w:color="auto"/>
              <w:left w:val="single" w:sz="4" w:space="0" w:color="auto"/>
              <w:bottom w:val="single" w:sz="4" w:space="0" w:color="auto"/>
              <w:right w:val="single" w:sz="4" w:space="0" w:color="auto"/>
            </w:tcBorders>
            <w:vAlign w:val="center"/>
          </w:tcPr>
          <w:p w14:paraId="13ADA4C7" w14:textId="557D220E" w:rsidR="00926BE1" w:rsidRPr="00CF58E7" w:rsidRDefault="00926BE1" w:rsidP="00926BE1">
            <w:pPr>
              <w:widowControl/>
              <w:spacing w:after="0" w:line="240" w:lineRule="auto"/>
              <w:jc w:val="center"/>
              <w:rPr>
                <w:rFonts w:ascii="Rawline" w:hAnsi="Rawline"/>
                <w:color w:val="auto"/>
                <w:sz w:val="20"/>
                <w:szCs w:val="20"/>
                <w:shd w:val="clear" w:color="auto" w:fill="E9ECEF"/>
              </w:rPr>
            </w:pPr>
            <w:r w:rsidRPr="00CF58E7">
              <w:rPr>
                <w:rFonts w:ascii="Rawline" w:hAnsi="Rawline"/>
                <w:color w:val="auto"/>
                <w:sz w:val="20"/>
                <w:szCs w:val="20"/>
                <w:shd w:val="clear" w:color="auto" w:fill="E9ECEF"/>
              </w:rPr>
              <w:t>R$ </w:t>
            </w:r>
            <w:r w:rsidR="00603A25" w:rsidRPr="00CF58E7">
              <w:rPr>
                <w:rFonts w:ascii="Rawline" w:hAnsi="Rawline"/>
                <w:color w:val="auto"/>
                <w:sz w:val="20"/>
                <w:szCs w:val="20"/>
                <w:shd w:val="clear" w:color="auto" w:fill="E9ECEF"/>
              </w:rPr>
              <w:t>2,60</w:t>
            </w:r>
            <w:r w:rsidRPr="00CF58E7">
              <w:rPr>
                <w:rFonts w:ascii="Rawline" w:hAnsi="Rawline"/>
                <w:color w:val="auto"/>
                <w:sz w:val="20"/>
                <w:szCs w:val="20"/>
                <w:shd w:val="clear" w:color="auto" w:fill="E9ECEF"/>
              </w:rPr>
              <w:t>00</w:t>
            </w:r>
          </w:p>
        </w:tc>
        <w:tc>
          <w:tcPr>
            <w:tcW w:w="1842" w:type="dxa"/>
            <w:tcBorders>
              <w:top w:val="nil"/>
              <w:left w:val="single" w:sz="4" w:space="0" w:color="auto"/>
              <w:bottom w:val="single" w:sz="4" w:space="0" w:color="auto"/>
              <w:right w:val="single" w:sz="4" w:space="0" w:color="000000"/>
            </w:tcBorders>
            <w:vAlign w:val="bottom"/>
          </w:tcPr>
          <w:p w14:paraId="079729BB" w14:textId="48334C66" w:rsidR="00926BE1" w:rsidRPr="00CF58E7" w:rsidRDefault="00926BE1" w:rsidP="00926BE1">
            <w:pPr>
              <w:widowControl/>
              <w:spacing w:after="0" w:line="240" w:lineRule="auto"/>
              <w:jc w:val="center"/>
              <w:rPr>
                <w:color w:val="auto"/>
              </w:rPr>
            </w:pPr>
            <w:r w:rsidRPr="00CF58E7">
              <w:rPr>
                <w:color w:val="auto"/>
              </w:rPr>
              <w:t xml:space="preserve"> R$          </w:t>
            </w:r>
            <w:r w:rsidR="00603A25" w:rsidRPr="00CF58E7">
              <w:rPr>
                <w:color w:val="auto"/>
              </w:rPr>
              <w:t>1.300</w:t>
            </w:r>
            <w:r w:rsidRPr="00CF58E7">
              <w:rPr>
                <w:color w:val="auto"/>
              </w:rPr>
              <w:t>,00</w:t>
            </w:r>
          </w:p>
        </w:tc>
      </w:tr>
      <w:tr w:rsidR="00CF58E7" w:rsidRPr="00CF58E7" w14:paraId="55CAB3F8" w14:textId="77777777" w:rsidTr="0092632F">
        <w:trPr>
          <w:trHeight w:val="422"/>
        </w:trPr>
        <w:tc>
          <w:tcPr>
            <w:tcW w:w="9498" w:type="dxa"/>
            <w:gridSpan w:val="6"/>
            <w:tcBorders>
              <w:top w:val="single" w:sz="4" w:space="0" w:color="auto"/>
              <w:left w:val="single" w:sz="4" w:space="0" w:color="auto"/>
              <w:bottom w:val="single" w:sz="4" w:space="0" w:color="auto"/>
              <w:right w:val="single" w:sz="4" w:space="0" w:color="auto"/>
            </w:tcBorders>
            <w:noWrap/>
            <w:vAlign w:val="center"/>
          </w:tcPr>
          <w:p w14:paraId="1097C0CB" w14:textId="7303D6D7" w:rsidR="00926BE1" w:rsidRPr="00CF58E7" w:rsidRDefault="00603A25" w:rsidP="00926BE1">
            <w:pPr>
              <w:widowControl/>
              <w:spacing w:after="0" w:line="240" w:lineRule="auto"/>
              <w:jc w:val="center"/>
              <w:rPr>
                <w:rFonts w:ascii="Arial" w:eastAsia="Times New Roman" w:hAnsi="Arial" w:cs="Arial"/>
                <w:b/>
                <w:bCs/>
                <w:color w:val="auto"/>
                <w:sz w:val="14"/>
                <w:szCs w:val="14"/>
              </w:rPr>
            </w:pPr>
            <w:r w:rsidRPr="00CF58E7">
              <w:rPr>
                <w:rFonts w:ascii="Arial" w:eastAsia="Times New Roman" w:hAnsi="Arial" w:cs="Arial"/>
                <w:b/>
                <w:bCs/>
                <w:color w:val="auto"/>
                <w:sz w:val="18"/>
                <w:szCs w:val="18"/>
              </w:rPr>
              <w:t xml:space="preserve"> </w:t>
            </w:r>
            <w:r w:rsidR="00926BE1" w:rsidRPr="00CF58E7">
              <w:rPr>
                <w:rFonts w:ascii="Arial" w:eastAsia="Times New Roman" w:hAnsi="Arial" w:cs="Arial"/>
                <w:b/>
                <w:bCs/>
                <w:color w:val="auto"/>
                <w:sz w:val="18"/>
                <w:szCs w:val="18"/>
              </w:rPr>
              <w:t>TOTAL</w:t>
            </w:r>
          </w:p>
        </w:tc>
        <w:tc>
          <w:tcPr>
            <w:tcW w:w="1842" w:type="dxa"/>
            <w:tcBorders>
              <w:top w:val="single" w:sz="4" w:space="0" w:color="auto"/>
              <w:left w:val="single" w:sz="4" w:space="0" w:color="auto"/>
              <w:bottom w:val="single" w:sz="4" w:space="0" w:color="auto"/>
              <w:right w:val="single" w:sz="4" w:space="0" w:color="auto"/>
            </w:tcBorders>
            <w:vAlign w:val="center"/>
          </w:tcPr>
          <w:p w14:paraId="28CBE0CC" w14:textId="77777777" w:rsidR="00926BE1" w:rsidRPr="00CF58E7" w:rsidRDefault="00926BE1" w:rsidP="00926BE1">
            <w:pPr>
              <w:jc w:val="center"/>
              <w:rPr>
                <w:b/>
                <w:bCs/>
                <w:color w:val="auto"/>
              </w:rPr>
            </w:pPr>
          </w:p>
          <w:p w14:paraId="16019556" w14:textId="296F43A4" w:rsidR="00926BE1" w:rsidRPr="00CF58E7" w:rsidRDefault="00926BE1" w:rsidP="00926BE1">
            <w:pPr>
              <w:jc w:val="center"/>
              <w:rPr>
                <w:color w:val="auto"/>
              </w:rPr>
            </w:pPr>
            <w:r w:rsidRPr="00CF58E7">
              <w:rPr>
                <w:color w:val="auto"/>
              </w:rPr>
              <w:t xml:space="preserve">R$     </w:t>
            </w:r>
            <w:r w:rsidR="00603A25" w:rsidRPr="00CF58E7">
              <w:rPr>
                <w:color w:val="auto"/>
              </w:rPr>
              <w:t>572.804,00</w:t>
            </w:r>
            <w:r w:rsidRPr="00CF58E7">
              <w:rPr>
                <w:color w:val="auto"/>
              </w:rPr>
              <w:t xml:space="preserve"> </w:t>
            </w:r>
          </w:p>
        </w:tc>
      </w:tr>
    </w:tbl>
    <w:p w14:paraId="14E0761B" w14:textId="77777777" w:rsidR="00266BD1" w:rsidRPr="00CF58E7"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CF58E7">
        <w:rPr>
          <w:rFonts w:ascii="Arial" w:eastAsia="Arial" w:hAnsi="Arial" w:cs="Arial"/>
          <w:color w:val="auto"/>
          <w:sz w:val="20"/>
          <w:szCs w:val="20"/>
        </w:rPr>
        <w:t>Os bens objeto desta contratação são caracterizados como comuns, conforme justificativa constante do Estudo Técnico Preliminar.</w:t>
      </w:r>
    </w:p>
    <w:p w14:paraId="021FB052" w14:textId="77777777" w:rsidR="00266BD1" w:rsidRPr="00CF58E7"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CF58E7">
        <w:rPr>
          <w:rFonts w:ascii="Arial" w:eastAsia="Arial" w:hAnsi="Arial" w:cs="Arial"/>
          <w:color w:val="auto"/>
          <w:sz w:val="20"/>
          <w:szCs w:val="20"/>
        </w:rPr>
        <w:t>O objeto desta contratação não se enquadra como sendo de bem de luxo, conforme Decreto nº 10.818, de 27 de setembro de 2021.</w:t>
      </w:r>
    </w:p>
    <w:p w14:paraId="300E88F5" w14:textId="741EC35E" w:rsidR="006339EA" w:rsidRPr="00CF58E7"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CF58E7">
        <w:rPr>
          <w:rFonts w:ascii="Arial" w:eastAsia="Arial" w:hAnsi="Arial" w:cs="Arial"/>
          <w:color w:val="auto"/>
          <w:sz w:val="20"/>
          <w:szCs w:val="20"/>
        </w:rPr>
        <w:t xml:space="preserve">O prazo de vigência da </w:t>
      </w:r>
      <w:r w:rsidR="005B2400" w:rsidRPr="00CF58E7">
        <w:rPr>
          <w:rFonts w:ascii="Arial" w:eastAsia="Arial" w:hAnsi="Arial" w:cs="Arial"/>
          <w:color w:val="auto"/>
          <w:sz w:val="20"/>
          <w:szCs w:val="20"/>
        </w:rPr>
        <w:t xml:space="preserve">eventual </w:t>
      </w:r>
      <w:r w:rsidRPr="00CF58E7">
        <w:rPr>
          <w:rFonts w:ascii="Arial" w:eastAsia="Arial" w:hAnsi="Arial" w:cs="Arial"/>
          <w:color w:val="auto"/>
          <w:sz w:val="20"/>
          <w:szCs w:val="20"/>
        </w:rPr>
        <w:t xml:space="preserve">contratação é de </w:t>
      </w:r>
      <w:r w:rsidR="009F0DF2" w:rsidRPr="00CF58E7">
        <w:rPr>
          <w:rFonts w:ascii="Arial" w:eastAsia="Arial" w:hAnsi="Arial" w:cs="Arial"/>
          <w:color w:val="auto"/>
          <w:sz w:val="20"/>
          <w:szCs w:val="20"/>
        </w:rPr>
        <w:t>12</w:t>
      </w:r>
      <w:r w:rsidR="00825C04" w:rsidRPr="00CF58E7">
        <w:rPr>
          <w:rFonts w:ascii="Arial" w:eastAsia="Arial" w:hAnsi="Arial" w:cs="Arial"/>
          <w:color w:val="auto"/>
          <w:sz w:val="20"/>
          <w:szCs w:val="20"/>
        </w:rPr>
        <w:t xml:space="preserve"> (do</w:t>
      </w:r>
      <w:r w:rsidR="009F0DF2" w:rsidRPr="00CF58E7">
        <w:rPr>
          <w:rFonts w:ascii="Arial" w:eastAsia="Arial" w:hAnsi="Arial" w:cs="Arial"/>
          <w:color w:val="auto"/>
          <w:sz w:val="20"/>
          <w:szCs w:val="20"/>
        </w:rPr>
        <w:t>ze</w:t>
      </w:r>
      <w:r w:rsidR="00825C04" w:rsidRPr="00CF58E7">
        <w:rPr>
          <w:rFonts w:ascii="Arial" w:eastAsia="Arial" w:hAnsi="Arial" w:cs="Arial"/>
          <w:color w:val="auto"/>
          <w:sz w:val="20"/>
          <w:szCs w:val="20"/>
        </w:rPr>
        <w:t>)</w:t>
      </w:r>
      <w:r w:rsidR="005B2400" w:rsidRPr="00CF58E7">
        <w:rPr>
          <w:rFonts w:ascii="Arial" w:eastAsia="Arial" w:hAnsi="Arial" w:cs="Arial"/>
          <w:color w:val="auto"/>
          <w:sz w:val="20"/>
          <w:szCs w:val="20"/>
        </w:rPr>
        <w:t xml:space="preserve"> </w:t>
      </w:r>
      <w:r w:rsidR="009F0DF2" w:rsidRPr="00CF58E7">
        <w:rPr>
          <w:rFonts w:ascii="Arial" w:eastAsia="Arial" w:hAnsi="Arial" w:cs="Arial"/>
          <w:color w:val="auto"/>
          <w:sz w:val="20"/>
          <w:szCs w:val="20"/>
        </w:rPr>
        <w:t>meses</w:t>
      </w:r>
      <w:r w:rsidR="00EC1485" w:rsidRPr="00CF58E7">
        <w:rPr>
          <w:rFonts w:ascii="Arial" w:eastAsia="Arial" w:hAnsi="Arial" w:cs="Arial"/>
          <w:color w:val="auto"/>
          <w:sz w:val="20"/>
          <w:szCs w:val="20"/>
        </w:rPr>
        <w:t>,</w:t>
      </w:r>
      <w:r w:rsidRPr="00CF58E7">
        <w:rPr>
          <w:rFonts w:ascii="Arial" w:eastAsia="Arial" w:hAnsi="Arial" w:cs="Arial"/>
          <w:color w:val="auto"/>
          <w:sz w:val="20"/>
          <w:szCs w:val="20"/>
        </w:rPr>
        <w:t xml:space="preserve"> contados do(a) </w:t>
      </w:r>
      <w:r w:rsidR="005B2400" w:rsidRPr="00CF58E7">
        <w:rPr>
          <w:rFonts w:ascii="Arial" w:eastAsia="Arial" w:hAnsi="Arial" w:cs="Arial"/>
          <w:color w:val="auto"/>
          <w:sz w:val="20"/>
          <w:szCs w:val="20"/>
        </w:rPr>
        <w:t>assinatura d</w:t>
      </w:r>
      <w:r w:rsidR="00000BC0" w:rsidRPr="00CF58E7">
        <w:rPr>
          <w:rFonts w:ascii="Arial" w:eastAsia="Arial" w:hAnsi="Arial" w:cs="Arial"/>
          <w:color w:val="auto"/>
          <w:sz w:val="20"/>
          <w:szCs w:val="20"/>
        </w:rPr>
        <w:t>o contrato</w:t>
      </w:r>
      <w:r w:rsidRPr="00CF58E7">
        <w:rPr>
          <w:rFonts w:ascii="Arial" w:eastAsia="Arial" w:hAnsi="Arial" w:cs="Arial"/>
          <w:color w:val="auto"/>
          <w:sz w:val="20"/>
          <w:szCs w:val="20"/>
        </w:rPr>
        <w:t>, na forma do artigo 10</w:t>
      </w:r>
      <w:r w:rsidR="0018004F" w:rsidRPr="00CF58E7">
        <w:rPr>
          <w:rFonts w:ascii="Arial" w:eastAsia="Arial" w:hAnsi="Arial" w:cs="Arial"/>
          <w:color w:val="auto"/>
          <w:sz w:val="20"/>
          <w:szCs w:val="20"/>
        </w:rPr>
        <w:t>5</w:t>
      </w:r>
      <w:r w:rsidRPr="00CF58E7">
        <w:rPr>
          <w:rFonts w:ascii="Arial" w:eastAsia="Arial" w:hAnsi="Arial" w:cs="Arial"/>
          <w:color w:val="auto"/>
          <w:sz w:val="20"/>
          <w:szCs w:val="20"/>
        </w:rPr>
        <w:t xml:space="preserve"> da Lei n° 14.133, de 2021.</w:t>
      </w:r>
    </w:p>
    <w:p w14:paraId="2D4A9FEA" w14:textId="21D7D1B9" w:rsidR="006339EA" w:rsidRPr="00CF58E7"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CF58E7">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CF58E7"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CF58E7">
        <w:rPr>
          <w:rFonts w:ascii="Arial" w:eastAsia="Arial" w:hAnsi="Arial" w:cs="Arial"/>
          <w:b/>
          <w:smallCaps/>
          <w:color w:val="auto"/>
          <w:sz w:val="20"/>
          <w:szCs w:val="20"/>
        </w:rPr>
        <w:t>FUNDAMENTAÇÃO E DESCRIÇÃO DA NECESSIDADE DA CONTRATAÇÃO</w:t>
      </w:r>
    </w:p>
    <w:p w14:paraId="0C37BA9A" w14:textId="2D5EC763" w:rsidR="004A41ED" w:rsidRPr="00CF58E7"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CF58E7">
        <w:rPr>
          <w:rFonts w:ascii="Arial" w:eastAsia="Arial" w:hAnsi="Arial" w:cs="Arial"/>
          <w:color w:val="auto"/>
          <w:sz w:val="20"/>
          <w:szCs w:val="20"/>
        </w:rPr>
        <w:t xml:space="preserve">A Fundamentação da Contratação e de seus quantitativos encontra-se pormenorizada em Tópico </w:t>
      </w:r>
      <w:r w:rsidRPr="00CF58E7">
        <w:rPr>
          <w:rFonts w:ascii="Arial" w:eastAsia="Arial" w:hAnsi="Arial" w:cs="Arial"/>
          <w:color w:val="auto"/>
          <w:sz w:val="20"/>
          <w:szCs w:val="20"/>
        </w:rPr>
        <w:lastRenderedPageBreak/>
        <w:t>específico dos Estudos Técnicos Preliminares, apêndice deste Termo de Referência</w:t>
      </w:r>
      <w:r w:rsidR="004A41ED" w:rsidRPr="00CF58E7">
        <w:rPr>
          <w:rFonts w:ascii="Arial" w:eastAsia="Arial" w:hAnsi="Arial" w:cs="Arial"/>
          <w:color w:val="auto"/>
          <w:sz w:val="20"/>
          <w:szCs w:val="20"/>
        </w:rPr>
        <w:t>.</w:t>
      </w:r>
    </w:p>
    <w:p w14:paraId="22753866" w14:textId="14A02CE4" w:rsidR="00266BD1" w:rsidRPr="00CF58E7"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CF58E7">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CF58E7"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CF58E7"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CF58E7">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CF58E7" w:rsidRDefault="002C648A" w:rsidP="002C648A">
      <w:pPr>
        <w:pStyle w:val="Nivel10"/>
        <w:numPr>
          <w:ilvl w:val="1"/>
          <w:numId w:val="3"/>
        </w:numPr>
        <w:ind w:left="851"/>
        <w:rPr>
          <w:rFonts w:eastAsia="Arial"/>
          <w:b w:val="0"/>
          <w:bCs/>
          <w:color w:val="auto"/>
        </w:rPr>
      </w:pPr>
      <w:r w:rsidRPr="00CF58E7">
        <w:rPr>
          <w:rFonts w:eastAsia="Arial"/>
          <w:b w:val="0"/>
          <w:bCs/>
          <w:color w:val="auto"/>
        </w:rPr>
        <w:t>A descrição da solução como um todo encontra-se pormenorizada em tópico específico dos Estudos Técnicos Preliminares, apêndice deste Termo de Referência.</w:t>
      </w:r>
    </w:p>
    <w:p w14:paraId="69738E0B" w14:textId="4C76CC1D" w:rsidR="002C648A" w:rsidRPr="00CF58E7"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CF58E7">
        <w:rPr>
          <w:rFonts w:ascii="Arial" w:eastAsia="Arial" w:hAnsi="Arial" w:cs="Arial"/>
          <w:b/>
          <w:bCs/>
          <w:color w:val="auto"/>
          <w:sz w:val="20"/>
          <w:szCs w:val="20"/>
        </w:rPr>
        <w:t>REQUISITOS DA CONTRATAÇÃO</w:t>
      </w:r>
    </w:p>
    <w:p w14:paraId="213FC66A" w14:textId="43604D8C" w:rsidR="002C648A" w:rsidRPr="00CF58E7" w:rsidRDefault="002C648A" w:rsidP="002C648A">
      <w:pPr>
        <w:jc w:val="both"/>
        <w:rPr>
          <w:rFonts w:ascii="Arial" w:eastAsia="Arial" w:hAnsi="Arial" w:cs="Arial"/>
          <w:color w:val="auto"/>
          <w:sz w:val="20"/>
          <w:szCs w:val="20"/>
        </w:rPr>
      </w:pPr>
      <w:r w:rsidRPr="00CF58E7">
        <w:rPr>
          <w:rFonts w:ascii="Arial" w:eastAsia="Arial" w:hAnsi="Arial" w:cs="Arial"/>
          <w:b/>
          <w:bCs/>
          <w:color w:val="auto"/>
          <w:sz w:val="20"/>
          <w:szCs w:val="20"/>
        </w:rPr>
        <w:t>Sustentabilidade</w:t>
      </w:r>
    </w:p>
    <w:p w14:paraId="7FD0199F" w14:textId="4E660242" w:rsidR="00A4245E" w:rsidRPr="00CF58E7" w:rsidRDefault="00A4245E" w:rsidP="00A4245E">
      <w:pPr>
        <w:pStyle w:val="PargrafodaLista"/>
        <w:numPr>
          <w:ilvl w:val="1"/>
          <w:numId w:val="3"/>
        </w:numPr>
        <w:ind w:left="851"/>
        <w:jc w:val="both"/>
        <w:rPr>
          <w:rFonts w:ascii="Arial" w:eastAsia="Arial" w:hAnsi="Arial" w:cs="Arial"/>
          <w:color w:val="auto"/>
          <w:sz w:val="20"/>
          <w:szCs w:val="20"/>
        </w:rPr>
      </w:pPr>
      <w:r w:rsidRPr="00CF58E7">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CF58E7" w:rsidRDefault="1659E023" w:rsidP="008C3C34">
      <w:pPr>
        <w:pStyle w:val="Nvel1-SemNumPreto"/>
        <w:rPr>
          <w:strike w:val="0"/>
          <w:color w:val="auto"/>
        </w:rPr>
      </w:pPr>
      <w:r w:rsidRPr="00CF58E7">
        <w:rPr>
          <w:strike w:val="0"/>
          <w:color w:val="auto"/>
        </w:rPr>
        <w:t>Subcontratação</w:t>
      </w:r>
    </w:p>
    <w:p w14:paraId="1355E374" w14:textId="77777777" w:rsidR="00A4245E" w:rsidRPr="00CF58E7" w:rsidRDefault="00A4245E" w:rsidP="00A4245E">
      <w:pPr>
        <w:pStyle w:val="Nivel2"/>
        <w:numPr>
          <w:ilvl w:val="1"/>
          <w:numId w:val="3"/>
        </w:numPr>
        <w:ind w:left="851"/>
        <w:rPr>
          <w:rFonts w:ascii="Arial" w:hAnsi="Arial" w:cs="Arial"/>
          <w:color w:val="auto"/>
          <w:sz w:val="20"/>
          <w:szCs w:val="20"/>
        </w:rPr>
      </w:pPr>
      <w:r w:rsidRPr="00CF58E7">
        <w:rPr>
          <w:rFonts w:ascii="Arial" w:hAnsi="Arial" w:cs="Arial"/>
          <w:color w:val="auto"/>
          <w:sz w:val="20"/>
          <w:szCs w:val="20"/>
        </w:rPr>
        <w:t>Não é admitida a subcontratação do objeto contratual.</w:t>
      </w:r>
    </w:p>
    <w:p w14:paraId="365F3171" w14:textId="77777777" w:rsidR="00A4245E" w:rsidRPr="00CF58E7" w:rsidRDefault="1659E023" w:rsidP="008C3C34">
      <w:pPr>
        <w:pStyle w:val="Nvel1-SemNumPreto"/>
        <w:rPr>
          <w:strike w:val="0"/>
          <w:color w:val="auto"/>
        </w:rPr>
      </w:pPr>
      <w:r w:rsidRPr="00CF58E7">
        <w:rPr>
          <w:strike w:val="0"/>
          <w:color w:val="auto"/>
        </w:rPr>
        <w:t>Garantia da contratação</w:t>
      </w:r>
    </w:p>
    <w:p w14:paraId="7CF88F98" w14:textId="77777777" w:rsidR="00A4245E" w:rsidRPr="00CF58E7" w:rsidRDefault="00A4245E" w:rsidP="00A4245E">
      <w:pPr>
        <w:pStyle w:val="Nvel2-Red"/>
        <w:numPr>
          <w:ilvl w:val="1"/>
          <w:numId w:val="3"/>
        </w:numPr>
        <w:ind w:left="851"/>
        <w:rPr>
          <w:i w:val="0"/>
          <w:iCs w:val="0"/>
          <w:color w:val="auto"/>
        </w:rPr>
      </w:pPr>
      <w:r w:rsidRPr="00CF58E7">
        <w:rPr>
          <w:i w:val="0"/>
          <w:iCs w:val="0"/>
          <w:color w:val="auto"/>
        </w:rPr>
        <w:t xml:space="preserve">Não haverá exigência da garantia da contratação dos </w:t>
      </w:r>
      <w:hyperlink r:id="rId9" w:anchor="art96">
        <w:r w:rsidRPr="00CF58E7">
          <w:rPr>
            <w:rStyle w:val="Hyperlink"/>
            <w:i w:val="0"/>
            <w:iCs w:val="0"/>
            <w:color w:val="auto"/>
          </w:rPr>
          <w:t>artigos 96 e seguintes da Lei nº 14.133, de 2021</w:t>
        </w:r>
      </w:hyperlink>
      <w:r w:rsidRPr="00CF58E7">
        <w:rPr>
          <w:i w:val="0"/>
          <w:iCs w:val="0"/>
          <w:color w:val="auto"/>
        </w:rPr>
        <w:t>, pelas razões constantes do Estudo Técnico Preliminar.</w:t>
      </w:r>
    </w:p>
    <w:p w14:paraId="7F6C128E" w14:textId="3ACCCB4C" w:rsidR="00861A2F" w:rsidRPr="00CF58E7" w:rsidRDefault="00A4245E" w:rsidP="00A4245E">
      <w:pPr>
        <w:pStyle w:val="PargrafodaLista"/>
        <w:numPr>
          <w:ilvl w:val="1"/>
          <w:numId w:val="3"/>
        </w:numPr>
        <w:ind w:left="851"/>
        <w:jc w:val="both"/>
        <w:rPr>
          <w:rFonts w:ascii="Arial" w:eastAsia="Arial" w:hAnsi="Arial" w:cs="Arial"/>
          <w:color w:val="auto"/>
          <w:sz w:val="18"/>
          <w:szCs w:val="18"/>
        </w:rPr>
      </w:pPr>
      <w:r w:rsidRPr="00CF58E7">
        <w:rPr>
          <w:rFonts w:ascii="Arial" w:hAnsi="Arial" w:cs="Arial"/>
          <w:color w:val="auto"/>
          <w:sz w:val="20"/>
          <w:szCs w:val="20"/>
        </w:rPr>
        <w:t>O contrato oferece maior detalhamento das regras que serão aplicadas em relação à garantia da contratação.</w:t>
      </w:r>
    </w:p>
    <w:p w14:paraId="0F2F2EDE" w14:textId="493CC93F" w:rsidR="00DF2CD2" w:rsidRPr="00CF58E7"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CF58E7">
        <w:rPr>
          <w:rFonts w:ascii="Arial" w:eastAsia="Arial" w:hAnsi="Arial" w:cs="Arial"/>
          <w:b/>
          <w:smallCaps/>
          <w:color w:val="auto"/>
          <w:sz w:val="20"/>
          <w:szCs w:val="20"/>
        </w:rPr>
        <w:t>MODELO DE EXECUÇÃO DO OBJETO</w:t>
      </w:r>
    </w:p>
    <w:p w14:paraId="7AA91331" w14:textId="6942B1D5" w:rsidR="00EB119B" w:rsidRPr="00CF58E7"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CF58E7">
        <w:rPr>
          <w:rFonts w:ascii="Arial" w:hAnsi="Arial" w:cs="Arial"/>
          <w:color w:val="auto"/>
          <w:sz w:val="20"/>
          <w:szCs w:val="20"/>
        </w:rPr>
        <w:t>O p</w:t>
      </w:r>
      <w:r w:rsidR="00C508BA" w:rsidRPr="00CF58E7">
        <w:rPr>
          <w:rFonts w:ascii="Arial" w:hAnsi="Arial" w:cs="Arial"/>
          <w:color w:val="auto"/>
          <w:sz w:val="20"/>
          <w:szCs w:val="20"/>
        </w:rPr>
        <w:t xml:space="preserve">razo de entrega dos bens é de </w:t>
      </w:r>
      <w:r w:rsidR="001931B2" w:rsidRPr="00CF58E7">
        <w:rPr>
          <w:rFonts w:ascii="Arial" w:hAnsi="Arial" w:cs="Arial"/>
          <w:color w:val="auto"/>
          <w:sz w:val="20"/>
          <w:szCs w:val="20"/>
        </w:rPr>
        <w:t>05</w:t>
      </w:r>
      <w:r w:rsidRPr="00CF58E7">
        <w:rPr>
          <w:rFonts w:ascii="Arial" w:hAnsi="Arial" w:cs="Arial"/>
          <w:color w:val="auto"/>
          <w:sz w:val="20"/>
          <w:szCs w:val="20"/>
        </w:rPr>
        <w:t xml:space="preserve"> (</w:t>
      </w:r>
      <w:r w:rsidR="001931B2" w:rsidRPr="00CF58E7">
        <w:rPr>
          <w:rFonts w:ascii="Arial" w:hAnsi="Arial" w:cs="Arial"/>
          <w:color w:val="auto"/>
          <w:sz w:val="20"/>
          <w:szCs w:val="20"/>
        </w:rPr>
        <w:t>cinco</w:t>
      </w:r>
      <w:r w:rsidRPr="00CF58E7">
        <w:rPr>
          <w:rFonts w:ascii="Arial" w:hAnsi="Arial" w:cs="Arial"/>
          <w:color w:val="auto"/>
          <w:sz w:val="20"/>
          <w:szCs w:val="20"/>
        </w:rPr>
        <w:t>) dias, contados a partir do recebimento da Nota de Empenho</w:t>
      </w:r>
      <w:r w:rsidR="00353FF0" w:rsidRPr="00CF58E7">
        <w:rPr>
          <w:rFonts w:ascii="Arial" w:hAnsi="Arial" w:cs="Arial"/>
          <w:color w:val="auto"/>
          <w:sz w:val="20"/>
          <w:szCs w:val="20"/>
        </w:rPr>
        <w:t xml:space="preserve">. </w:t>
      </w:r>
    </w:p>
    <w:p w14:paraId="4FE03348" w14:textId="1DFB5DBA" w:rsidR="007F7293" w:rsidRPr="00CF58E7" w:rsidRDefault="00353FF0" w:rsidP="00353FF0">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 xml:space="preserve">Os </w:t>
      </w:r>
      <w:r w:rsidR="00FC5225" w:rsidRPr="00CF58E7">
        <w:rPr>
          <w:rFonts w:ascii="Arial" w:hAnsi="Arial" w:cs="Arial"/>
          <w:color w:val="auto"/>
          <w:sz w:val="20"/>
          <w:szCs w:val="20"/>
        </w:rPr>
        <w:t>Hortifruti</w:t>
      </w:r>
      <w:r w:rsidRPr="00CF58E7">
        <w:rPr>
          <w:rFonts w:ascii="Arial" w:hAnsi="Arial" w:cs="Arial"/>
          <w:color w:val="auto"/>
          <w:sz w:val="20"/>
          <w:szCs w:val="20"/>
        </w:rPr>
        <w:t xml:space="preserve"> deverão ser entregues no</w:t>
      </w:r>
      <w:r w:rsidR="007F7293" w:rsidRPr="00CF58E7">
        <w:rPr>
          <w:rFonts w:ascii="Arial" w:hAnsi="Arial" w:cs="Arial"/>
          <w:color w:val="auto"/>
          <w:sz w:val="20"/>
          <w:szCs w:val="20"/>
        </w:rPr>
        <w:t>s</w:t>
      </w:r>
      <w:r w:rsidRPr="00CF58E7">
        <w:rPr>
          <w:rFonts w:ascii="Arial" w:hAnsi="Arial" w:cs="Arial"/>
          <w:color w:val="auto"/>
          <w:sz w:val="20"/>
          <w:szCs w:val="20"/>
        </w:rPr>
        <w:t xml:space="preserve"> seguinte</w:t>
      </w:r>
      <w:r w:rsidR="007F7293" w:rsidRPr="00CF58E7">
        <w:rPr>
          <w:rFonts w:ascii="Arial" w:hAnsi="Arial" w:cs="Arial"/>
          <w:color w:val="auto"/>
          <w:sz w:val="20"/>
          <w:szCs w:val="20"/>
        </w:rPr>
        <w:t>s</w:t>
      </w:r>
      <w:r w:rsidRPr="00CF58E7">
        <w:rPr>
          <w:rFonts w:ascii="Arial" w:hAnsi="Arial" w:cs="Arial"/>
          <w:color w:val="auto"/>
          <w:sz w:val="20"/>
          <w:szCs w:val="20"/>
        </w:rPr>
        <w:t xml:space="preserve"> endereço</w:t>
      </w:r>
      <w:r w:rsidR="007F7293" w:rsidRPr="00CF58E7">
        <w:rPr>
          <w:rFonts w:ascii="Arial" w:hAnsi="Arial" w:cs="Arial"/>
          <w:color w:val="auto"/>
          <w:sz w:val="20"/>
          <w:szCs w:val="20"/>
        </w:rPr>
        <w:t>s</w:t>
      </w:r>
      <w:r w:rsidR="00FC5225" w:rsidRPr="00CF58E7">
        <w:rPr>
          <w:rFonts w:ascii="Arial" w:hAnsi="Arial" w:cs="Arial"/>
          <w:color w:val="auto"/>
          <w:sz w:val="20"/>
          <w:szCs w:val="20"/>
        </w:rPr>
        <w:t xml:space="preserve"> e horários descritos abaixo:</w:t>
      </w:r>
    </w:p>
    <w:p w14:paraId="3BF20453" w14:textId="390EBC0D" w:rsidR="005D7414" w:rsidRPr="00CF58E7" w:rsidRDefault="007F7293" w:rsidP="005D7414">
      <w:pPr>
        <w:pStyle w:val="Nivel10"/>
        <w:numPr>
          <w:ilvl w:val="0"/>
          <w:numId w:val="23"/>
        </w:numPr>
        <w:rPr>
          <w:rFonts w:eastAsia="Arial"/>
          <w:color w:val="auto"/>
        </w:rPr>
      </w:pPr>
      <w:r w:rsidRPr="00CF58E7">
        <w:rPr>
          <w:color w:val="auto"/>
        </w:rPr>
        <w:t xml:space="preserve">Rua Antônio Case Sobrinho, Nº 61, Bairro Bela Vista, Belo jardim/PE, CEP: 55151-150, </w:t>
      </w:r>
      <w:r w:rsidR="005D7414" w:rsidRPr="00CF58E7">
        <w:rPr>
          <w:color w:val="auto"/>
        </w:rPr>
        <w:t xml:space="preserve">onde funciona a </w:t>
      </w:r>
      <w:r w:rsidRPr="00CF58E7">
        <w:rPr>
          <w:color w:val="auto"/>
        </w:rPr>
        <w:t>Cozinha</w:t>
      </w:r>
      <w:r w:rsidR="005D7414" w:rsidRPr="00CF58E7">
        <w:rPr>
          <w:color w:val="auto"/>
        </w:rPr>
        <w:t xml:space="preserve"> Comunitária</w:t>
      </w:r>
      <w:r w:rsidRPr="00CF58E7">
        <w:rPr>
          <w:color w:val="auto"/>
        </w:rPr>
        <w:t xml:space="preserve">, de segunda-feira a sexta-feira, das </w:t>
      </w:r>
      <w:r w:rsidR="00FC5225" w:rsidRPr="00CF58E7">
        <w:rPr>
          <w:color w:val="auto"/>
        </w:rPr>
        <w:t>11</w:t>
      </w:r>
      <w:r w:rsidRPr="00CF58E7">
        <w:rPr>
          <w:color w:val="auto"/>
        </w:rPr>
        <w:t>:</w:t>
      </w:r>
      <w:r w:rsidR="00FC5225" w:rsidRPr="00CF58E7">
        <w:rPr>
          <w:color w:val="auto"/>
        </w:rPr>
        <w:t>0</w:t>
      </w:r>
      <w:r w:rsidRPr="00CF58E7">
        <w:rPr>
          <w:color w:val="auto"/>
        </w:rPr>
        <w:t>0 horas às 1</w:t>
      </w:r>
      <w:r w:rsidR="00FC5225" w:rsidRPr="00CF58E7">
        <w:rPr>
          <w:color w:val="auto"/>
        </w:rPr>
        <w:t>5</w:t>
      </w:r>
      <w:r w:rsidRPr="00CF58E7">
        <w:rPr>
          <w:color w:val="auto"/>
        </w:rPr>
        <w:t>:</w:t>
      </w:r>
      <w:r w:rsidR="00FC5225" w:rsidRPr="00CF58E7">
        <w:rPr>
          <w:color w:val="auto"/>
        </w:rPr>
        <w:t>0</w:t>
      </w:r>
      <w:r w:rsidRPr="00CF58E7">
        <w:rPr>
          <w:color w:val="auto"/>
        </w:rPr>
        <w:t>0 horas</w:t>
      </w:r>
      <w:r w:rsidRPr="00CF58E7">
        <w:rPr>
          <w:rFonts w:eastAsia="Arial"/>
          <w:color w:val="auto"/>
        </w:rPr>
        <w:t>.</w:t>
      </w:r>
      <w:r w:rsidR="005D7414" w:rsidRPr="00CF58E7">
        <w:rPr>
          <w:rFonts w:eastAsia="Arial"/>
          <w:color w:val="auto"/>
        </w:rPr>
        <w:br/>
      </w:r>
    </w:p>
    <w:p w14:paraId="44755E55" w14:textId="60014EA0" w:rsidR="00FC5225" w:rsidRPr="00CF58E7" w:rsidRDefault="007F7293" w:rsidP="00FC5225">
      <w:pPr>
        <w:pStyle w:val="Nivel10"/>
        <w:numPr>
          <w:ilvl w:val="0"/>
          <w:numId w:val="23"/>
        </w:numPr>
        <w:spacing w:before="0" w:after="0"/>
        <w:rPr>
          <w:color w:val="auto"/>
        </w:rPr>
      </w:pPr>
      <w:r w:rsidRPr="00CF58E7">
        <w:rPr>
          <w:color w:val="auto"/>
        </w:rPr>
        <w:t>Rua Ciata, Nº 10, Bairro</w:t>
      </w:r>
      <w:r w:rsidR="00FC5225" w:rsidRPr="00CF58E7">
        <w:rPr>
          <w:color w:val="auto"/>
        </w:rPr>
        <w:t xml:space="preserve"> Bom Conselho, Belo Jardim – PE, CEP 55153-090, </w:t>
      </w:r>
      <w:r w:rsidR="005D7414" w:rsidRPr="00CF58E7">
        <w:rPr>
          <w:color w:val="auto"/>
        </w:rPr>
        <w:t xml:space="preserve">onde funciona a </w:t>
      </w:r>
      <w:r w:rsidR="00FC5225" w:rsidRPr="00CF58E7">
        <w:rPr>
          <w:color w:val="auto"/>
        </w:rPr>
        <w:t>Cozinha Comunitária</w:t>
      </w:r>
      <w:r w:rsidR="005D7414" w:rsidRPr="00CF58E7">
        <w:rPr>
          <w:color w:val="auto"/>
        </w:rPr>
        <w:t xml:space="preserve"> da Lagoa</w:t>
      </w:r>
      <w:r w:rsidR="00FC5225" w:rsidRPr="00CF58E7">
        <w:rPr>
          <w:color w:val="auto"/>
        </w:rPr>
        <w:t>, de segunda-feira a sexta-feira, das 11:00 horas às 15:00 horas</w:t>
      </w:r>
      <w:r w:rsidR="00FC5225" w:rsidRPr="00CF58E7">
        <w:rPr>
          <w:rFonts w:eastAsia="Arial"/>
          <w:color w:val="auto"/>
        </w:rPr>
        <w:t>.</w:t>
      </w:r>
      <w:r w:rsidR="005D7414" w:rsidRPr="00CF58E7">
        <w:rPr>
          <w:rFonts w:eastAsia="Arial"/>
          <w:color w:val="auto"/>
        </w:rPr>
        <w:br/>
      </w:r>
      <w:r w:rsidR="00FC5225" w:rsidRPr="00CF58E7">
        <w:rPr>
          <w:color w:val="auto"/>
        </w:rPr>
        <w:br/>
      </w:r>
    </w:p>
    <w:p w14:paraId="1C6571C5" w14:textId="3C1E45D4" w:rsidR="00FC5225" w:rsidRPr="00CF58E7" w:rsidRDefault="00FC5225" w:rsidP="00FC5225">
      <w:pPr>
        <w:pStyle w:val="Nivel10"/>
        <w:numPr>
          <w:ilvl w:val="0"/>
          <w:numId w:val="23"/>
        </w:numPr>
        <w:spacing w:before="0" w:after="0"/>
        <w:rPr>
          <w:rFonts w:eastAsia="Arial"/>
          <w:color w:val="auto"/>
        </w:rPr>
      </w:pPr>
      <w:r w:rsidRPr="00CF58E7">
        <w:rPr>
          <w:color w:val="auto"/>
        </w:rPr>
        <w:t xml:space="preserve">Rua Oito, S/N, Cohab III, Belo Jardim – PE, CEP 55152-680, </w:t>
      </w:r>
      <w:r w:rsidR="005D7414" w:rsidRPr="00CF58E7">
        <w:rPr>
          <w:color w:val="auto"/>
        </w:rPr>
        <w:t xml:space="preserve">onde funciona a </w:t>
      </w:r>
      <w:r w:rsidRPr="00CF58E7">
        <w:rPr>
          <w:color w:val="auto"/>
        </w:rPr>
        <w:t>Cozinha Comunitária</w:t>
      </w:r>
      <w:r w:rsidR="005D7414" w:rsidRPr="00CF58E7">
        <w:rPr>
          <w:color w:val="auto"/>
        </w:rPr>
        <w:t xml:space="preserve"> da Cohab III</w:t>
      </w:r>
      <w:r w:rsidRPr="00CF58E7">
        <w:rPr>
          <w:color w:val="auto"/>
        </w:rPr>
        <w:t>, de segunda-feira a sexta-feira, das 11:00 horas às 15:00 horas</w:t>
      </w:r>
      <w:r w:rsidRPr="00CF58E7">
        <w:rPr>
          <w:rFonts w:eastAsia="Arial"/>
          <w:color w:val="auto"/>
        </w:rPr>
        <w:t>.</w:t>
      </w:r>
    </w:p>
    <w:p w14:paraId="2C7BAFDC" w14:textId="77777777" w:rsidR="00FC5225" w:rsidRPr="00CF58E7" w:rsidRDefault="00FC5225" w:rsidP="00FC5225">
      <w:pPr>
        <w:rPr>
          <w:color w:val="auto"/>
        </w:rPr>
      </w:pPr>
    </w:p>
    <w:p w14:paraId="6EE73ABE" w14:textId="0665F120" w:rsidR="00FC5225" w:rsidRPr="00CF58E7" w:rsidRDefault="00FC5225" w:rsidP="00FC5225">
      <w:pPr>
        <w:pStyle w:val="Nivel10"/>
        <w:numPr>
          <w:ilvl w:val="0"/>
          <w:numId w:val="23"/>
        </w:numPr>
        <w:spacing w:before="0" w:after="0"/>
        <w:rPr>
          <w:rFonts w:eastAsia="Arial"/>
          <w:color w:val="auto"/>
        </w:rPr>
      </w:pPr>
      <w:r w:rsidRPr="00CF58E7">
        <w:rPr>
          <w:color w:val="auto"/>
        </w:rPr>
        <w:t xml:space="preserve">Rua </w:t>
      </w:r>
      <w:r w:rsidR="00AB5AA2" w:rsidRPr="00CF58E7">
        <w:rPr>
          <w:color w:val="auto"/>
        </w:rPr>
        <w:t>João Franklin Cordeiro</w:t>
      </w:r>
      <w:r w:rsidRPr="00CF58E7">
        <w:rPr>
          <w:color w:val="auto"/>
        </w:rPr>
        <w:t xml:space="preserve">, </w:t>
      </w:r>
      <w:r w:rsidR="00AB5AA2" w:rsidRPr="00CF58E7">
        <w:rPr>
          <w:color w:val="auto"/>
        </w:rPr>
        <w:t>nº 81</w:t>
      </w:r>
      <w:r w:rsidRPr="00CF58E7">
        <w:rPr>
          <w:color w:val="auto"/>
        </w:rPr>
        <w:t xml:space="preserve">, </w:t>
      </w:r>
      <w:r w:rsidR="00AB5AA2" w:rsidRPr="00CF58E7">
        <w:rPr>
          <w:color w:val="auto"/>
        </w:rPr>
        <w:t>Bairro Ayrton Maciel</w:t>
      </w:r>
      <w:r w:rsidRPr="00CF58E7">
        <w:rPr>
          <w:color w:val="auto"/>
        </w:rPr>
        <w:t>, Belo Jardim – PE, CEP 5515</w:t>
      </w:r>
      <w:r w:rsidR="00AB5AA2" w:rsidRPr="00CF58E7">
        <w:rPr>
          <w:color w:val="auto"/>
        </w:rPr>
        <w:t>4</w:t>
      </w:r>
      <w:r w:rsidRPr="00CF58E7">
        <w:rPr>
          <w:color w:val="auto"/>
        </w:rPr>
        <w:t>-</w:t>
      </w:r>
      <w:r w:rsidR="00AB5AA2" w:rsidRPr="00CF58E7">
        <w:rPr>
          <w:color w:val="auto"/>
        </w:rPr>
        <w:t>055</w:t>
      </w:r>
      <w:r w:rsidRPr="00CF58E7">
        <w:rPr>
          <w:color w:val="auto"/>
        </w:rPr>
        <w:t xml:space="preserve">, </w:t>
      </w:r>
      <w:r w:rsidR="005D7414" w:rsidRPr="00CF58E7">
        <w:rPr>
          <w:color w:val="auto"/>
        </w:rPr>
        <w:t xml:space="preserve">onde funciona a </w:t>
      </w:r>
      <w:r w:rsidR="00AB5AA2" w:rsidRPr="00CF58E7">
        <w:rPr>
          <w:color w:val="auto"/>
        </w:rPr>
        <w:t>Sede da Secretaria de Assistência Social</w:t>
      </w:r>
      <w:r w:rsidRPr="00CF58E7">
        <w:rPr>
          <w:color w:val="auto"/>
        </w:rPr>
        <w:t xml:space="preserve">, de segunda-feira a sexta-feira, das </w:t>
      </w:r>
      <w:r w:rsidR="00AB5AA2" w:rsidRPr="00CF58E7">
        <w:rPr>
          <w:color w:val="auto"/>
        </w:rPr>
        <w:t>08</w:t>
      </w:r>
      <w:r w:rsidRPr="00CF58E7">
        <w:rPr>
          <w:color w:val="auto"/>
        </w:rPr>
        <w:t>:00 horas às 1</w:t>
      </w:r>
      <w:r w:rsidR="00AB5AA2" w:rsidRPr="00CF58E7">
        <w:rPr>
          <w:color w:val="auto"/>
        </w:rPr>
        <w:t>3</w:t>
      </w:r>
      <w:r w:rsidRPr="00CF58E7">
        <w:rPr>
          <w:color w:val="auto"/>
        </w:rPr>
        <w:t>:00 hora</w:t>
      </w:r>
      <w:r w:rsidRPr="00CF58E7">
        <w:rPr>
          <w:rFonts w:eastAsia="Arial"/>
          <w:color w:val="auto"/>
        </w:rPr>
        <w:t>.</w:t>
      </w:r>
    </w:p>
    <w:p w14:paraId="4BE9CCD4" w14:textId="77777777" w:rsidR="00FC5225" w:rsidRPr="00CF58E7" w:rsidRDefault="00FC5225" w:rsidP="00FC5225">
      <w:pPr>
        <w:rPr>
          <w:color w:val="auto"/>
        </w:rPr>
      </w:pPr>
    </w:p>
    <w:p w14:paraId="63801FE3" w14:textId="6AC24228" w:rsidR="00FC5225" w:rsidRPr="00CF58E7" w:rsidRDefault="00FC5225" w:rsidP="00FC5225">
      <w:pPr>
        <w:pStyle w:val="Nivel10"/>
        <w:numPr>
          <w:ilvl w:val="0"/>
          <w:numId w:val="23"/>
        </w:numPr>
        <w:spacing w:before="0" w:after="0"/>
        <w:rPr>
          <w:rFonts w:eastAsia="Arial"/>
          <w:color w:val="auto"/>
        </w:rPr>
      </w:pPr>
      <w:r w:rsidRPr="00CF58E7">
        <w:rPr>
          <w:color w:val="auto"/>
        </w:rPr>
        <w:lastRenderedPageBreak/>
        <w:t xml:space="preserve">Rua </w:t>
      </w:r>
      <w:r w:rsidR="005D7414" w:rsidRPr="00CF58E7">
        <w:rPr>
          <w:color w:val="auto"/>
        </w:rPr>
        <w:t xml:space="preserve">Geminiano Maciel, nº 525, Bairro Boa Vista, Belo </w:t>
      </w:r>
      <w:r w:rsidRPr="00CF58E7">
        <w:rPr>
          <w:color w:val="auto"/>
        </w:rPr>
        <w:t>Jardim – PE, CEP 5515</w:t>
      </w:r>
      <w:r w:rsidR="005D7414" w:rsidRPr="00CF58E7">
        <w:rPr>
          <w:color w:val="auto"/>
        </w:rPr>
        <w:t>7</w:t>
      </w:r>
      <w:r w:rsidRPr="00CF58E7">
        <w:rPr>
          <w:color w:val="auto"/>
        </w:rPr>
        <w:t>-</w:t>
      </w:r>
      <w:r w:rsidR="005D7414" w:rsidRPr="00CF58E7">
        <w:rPr>
          <w:color w:val="auto"/>
        </w:rPr>
        <w:t>010</w:t>
      </w:r>
      <w:r w:rsidRPr="00CF58E7">
        <w:rPr>
          <w:color w:val="auto"/>
        </w:rPr>
        <w:t xml:space="preserve">, </w:t>
      </w:r>
      <w:r w:rsidR="005D7414" w:rsidRPr="00CF58E7">
        <w:rPr>
          <w:color w:val="auto"/>
        </w:rPr>
        <w:t xml:space="preserve">onde funciona a Casa de Acolhimento Lar de </w:t>
      </w:r>
      <w:proofErr w:type="spellStart"/>
      <w:r w:rsidR="005D7414" w:rsidRPr="00CF58E7">
        <w:rPr>
          <w:color w:val="auto"/>
        </w:rPr>
        <w:t>Nikolas</w:t>
      </w:r>
      <w:proofErr w:type="spellEnd"/>
      <w:r w:rsidRPr="00CF58E7">
        <w:rPr>
          <w:color w:val="auto"/>
        </w:rPr>
        <w:t xml:space="preserve">, de segunda-feira a sexta-feira, das </w:t>
      </w:r>
      <w:r w:rsidR="005D7414" w:rsidRPr="00CF58E7">
        <w:rPr>
          <w:color w:val="auto"/>
        </w:rPr>
        <w:t>08:00</w:t>
      </w:r>
      <w:r w:rsidRPr="00CF58E7">
        <w:rPr>
          <w:color w:val="auto"/>
        </w:rPr>
        <w:t xml:space="preserve"> horas às 1</w:t>
      </w:r>
      <w:r w:rsidR="005D7414" w:rsidRPr="00CF58E7">
        <w:rPr>
          <w:color w:val="auto"/>
        </w:rPr>
        <w:t>1</w:t>
      </w:r>
      <w:r w:rsidRPr="00CF58E7">
        <w:rPr>
          <w:color w:val="auto"/>
        </w:rPr>
        <w:t>:00 horas</w:t>
      </w:r>
      <w:r w:rsidRPr="00CF58E7">
        <w:rPr>
          <w:rFonts w:eastAsia="Arial"/>
          <w:color w:val="auto"/>
        </w:rPr>
        <w:t>.</w:t>
      </w:r>
    </w:p>
    <w:p w14:paraId="4D12E4CB" w14:textId="77777777" w:rsidR="00FC5225" w:rsidRPr="00CF58E7" w:rsidRDefault="00FC5225" w:rsidP="00FC5225">
      <w:pPr>
        <w:rPr>
          <w:color w:val="auto"/>
        </w:rPr>
      </w:pPr>
    </w:p>
    <w:p w14:paraId="3FF04C8C" w14:textId="44F1FEA0" w:rsidR="00FC5225" w:rsidRPr="00CF58E7" w:rsidRDefault="00FC5225" w:rsidP="00FC5225">
      <w:pPr>
        <w:pStyle w:val="Nivel10"/>
        <w:numPr>
          <w:ilvl w:val="0"/>
          <w:numId w:val="23"/>
        </w:numPr>
        <w:spacing w:before="0" w:after="0"/>
        <w:rPr>
          <w:rFonts w:eastAsia="Arial"/>
          <w:color w:val="auto"/>
        </w:rPr>
      </w:pPr>
      <w:r w:rsidRPr="00CF58E7">
        <w:rPr>
          <w:color w:val="auto"/>
        </w:rPr>
        <w:t xml:space="preserve">Rua </w:t>
      </w:r>
      <w:proofErr w:type="spellStart"/>
      <w:r w:rsidR="005D7414" w:rsidRPr="00CF58E7">
        <w:rPr>
          <w:color w:val="auto"/>
        </w:rPr>
        <w:t>Numeriano</w:t>
      </w:r>
      <w:proofErr w:type="spellEnd"/>
      <w:r w:rsidR="005D7414" w:rsidRPr="00CF58E7">
        <w:rPr>
          <w:color w:val="auto"/>
        </w:rPr>
        <w:t xml:space="preserve"> Alves Bezerra</w:t>
      </w:r>
      <w:r w:rsidRPr="00CF58E7">
        <w:rPr>
          <w:color w:val="auto"/>
        </w:rPr>
        <w:t xml:space="preserve">, </w:t>
      </w:r>
      <w:r w:rsidR="005D7414" w:rsidRPr="00CF58E7">
        <w:rPr>
          <w:color w:val="auto"/>
        </w:rPr>
        <w:t>nº 33</w:t>
      </w:r>
      <w:r w:rsidRPr="00CF58E7">
        <w:rPr>
          <w:color w:val="auto"/>
        </w:rPr>
        <w:t>, C</w:t>
      </w:r>
      <w:r w:rsidR="005D7414" w:rsidRPr="00CF58E7">
        <w:rPr>
          <w:color w:val="auto"/>
        </w:rPr>
        <w:t>entro</w:t>
      </w:r>
      <w:r w:rsidRPr="00CF58E7">
        <w:rPr>
          <w:color w:val="auto"/>
        </w:rPr>
        <w:t>, Belo Jardim – PE, CEP</w:t>
      </w:r>
      <w:r w:rsidR="005D7414" w:rsidRPr="00CF58E7">
        <w:rPr>
          <w:color w:val="auto"/>
        </w:rPr>
        <w:t xml:space="preserve"> 55150-020</w:t>
      </w:r>
      <w:r w:rsidRPr="00CF58E7">
        <w:rPr>
          <w:color w:val="auto"/>
        </w:rPr>
        <w:t xml:space="preserve">, </w:t>
      </w:r>
      <w:r w:rsidR="005D7414" w:rsidRPr="00CF58E7">
        <w:rPr>
          <w:color w:val="auto"/>
        </w:rPr>
        <w:t>onde funciona a Casa de Apoio</w:t>
      </w:r>
      <w:r w:rsidRPr="00CF58E7">
        <w:rPr>
          <w:color w:val="auto"/>
        </w:rPr>
        <w:t>, de segunda-feira a sexta-feira, das 1</w:t>
      </w:r>
      <w:r w:rsidR="005D7414" w:rsidRPr="00CF58E7">
        <w:rPr>
          <w:color w:val="auto"/>
        </w:rPr>
        <w:t>4</w:t>
      </w:r>
      <w:r w:rsidRPr="00CF58E7">
        <w:rPr>
          <w:color w:val="auto"/>
        </w:rPr>
        <w:t>:00 horas às 1</w:t>
      </w:r>
      <w:r w:rsidR="005D7414" w:rsidRPr="00CF58E7">
        <w:rPr>
          <w:color w:val="auto"/>
        </w:rPr>
        <w:t>8</w:t>
      </w:r>
      <w:r w:rsidRPr="00CF58E7">
        <w:rPr>
          <w:color w:val="auto"/>
        </w:rPr>
        <w:t>:00 horas</w:t>
      </w:r>
      <w:r w:rsidRPr="00CF58E7">
        <w:rPr>
          <w:rFonts w:eastAsia="Arial"/>
          <w:color w:val="auto"/>
        </w:rPr>
        <w:t>.</w:t>
      </w:r>
    </w:p>
    <w:p w14:paraId="288CCE49" w14:textId="77777777" w:rsidR="00FC5225" w:rsidRPr="00CF58E7" w:rsidRDefault="00FC5225" w:rsidP="00FC5225">
      <w:pPr>
        <w:rPr>
          <w:color w:val="auto"/>
        </w:rPr>
      </w:pPr>
    </w:p>
    <w:p w14:paraId="11B0809D" w14:textId="608A4CDA" w:rsidR="00353FF0" w:rsidRPr="00CF58E7"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CF58E7">
        <w:rPr>
          <w:rFonts w:ascii="Arial" w:hAnsi="Arial" w:cs="Arial"/>
          <w:color w:val="auto"/>
          <w:sz w:val="20"/>
          <w:szCs w:val="20"/>
        </w:rPr>
        <w:t xml:space="preserve">No caso de produtos perecíveis, o prazo de validade na data da entrega não poderá ser inferior a </w:t>
      </w:r>
      <w:r w:rsidR="00C576EE" w:rsidRPr="00CF58E7">
        <w:rPr>
          <w:rFonts w:ascii="Arial" w:hAnsi="Arial" w:cs="Arial"/>
          <w:color w:val="auto"/>
          <w:sz w:val="20"/>
          <w:szCs w:val="20"/>
        </w:rPr>
        <w:t>metade</w:t>
      </w:r>
      <w:r w:rsidRPr="00CF58E7">
        <w:rPr>
          <w:rFonts w:ascii="Arial" w:hAnsi="Arial" w:cs="Arial"/>
          <w:color w:val="auto"/>
          <w:sz w:val="20"/>
          <w:szCs w:val="20"/>
        </w:rPr>
        <w:t xml:space="preserve"> do prazo total recomendado pelo fabricante</w:t>
      </w:r>
      <w:r w:rsidR="00C576EE" w:rsidRPr="00CF58E7">
        <w:rPr>
          <w:rFonts w:ascii="Arial" w:hAnsi="Arial" w:cs="Arial"/>
          <w:color w:val="auto"/>
          <w:sz w:val="20"/>
          <w:szCs w:val="20"/>
        </w:rPr>
        <w:t>.</w:t>
      </w:r>
    </w:p>
    <w:p w14:paraId="6A180837" w14:textId="77777777" w:rsidR="00C576EE" w:rsidRPr="00CF58E7" w:rsidRDefault="00C576EE" w:rsidP="008C3C34">
      <w:pPr>
        <w:pStyle w:val="Nvel1-SemNumPreto"/>
        <w:rPr>
          <w:strike w:val="0"/>
          <w:color w:val="auto"/>
        </w:rPr>
      </w:pPr>
      <w:r w:rsidRPr="00CF58E7">
        <w:rPr>
          <w:strike w:val="0"/>
          <w:color w:val="auto"/>
        </w:rPr>
        <w:t>Garantia, manutenção e assistência técnica</w:t>
      </w:r>
    </w:p>
    <w:p w14:paraId="37000404" w14:textId="77777777" w:rsidR="00C576EE" w:rsidRPr="00CF58E7" w:rsidRDefault="00C576EE" w:rsidP="00C576EE">
      <w:pPr>
        <w:pStyle w:val="Nvel2-Red"/>
        <w:numPr>
          <w:ilvl w:val="1"/>
          <w:numId w:val="3"/>
        </w:numPr>
        <w:ind w:left="993"/>
        <w:rPr>
          <w:i w:val="0"/>
          <w:iCs w:val="0"/>
          <w:color w:val="auto"/>
        </w:rPr>
      </w:pPr>
      <w:r w:rsidRPr="00CF58E7">
        <w:rPr>
          <w:i w:val="0"/>
          <w:iCs w:val="0"/>
          <w:color w:val="auto"/>
        </w:rPr>
        <w:t>O prazo de garantia é aquele estabelecido na Lei nº 8.078, de 11 de setembro de 1990 (Código de Defesa do Consumidor)</w:t>
      </w:r>
    </w:p>
    <w:p w14:paraId="1E91B31C" w14:textId="61F20DF7" w:rsidR="00DF2CD2" w:rsidRPr="00CF58E7"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CF58E7">
        <w:rPr>
          <w:rFonts w:ascii="Arial" w:hAnsi="Arial" w:cs="Arial"/>
          <w:b/>
          <w:bCs/>
          <w:color w:val="auto"/>
          <w:sz w:val="20"/>
          <w:szCs w:val="20"/>
        </w:rPr>
        <w:t>MODELO DE GESTÃO DO CONTRATO</w:t>
      </w:r>
    </w:p>
    <w:p w14:paraId="09E0E146" w14:textId="3EA6C879"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 xml:space="preserve"> Após a assinatura do contrato ou instrumento equivalente</w:t>
      </w:r>
      <w:r w:rsidRPr="00CF58E7">
        <w:rPr>
          <w:rFonts w:ascii="Arial" w:hAnsi="Arial" w:cs="Arial"/>
          <w:strike/>
          <w:color w:val="auto"/>
          <w:sz w:val="20"/>
          <w:szCs w:val="20"/>
        </w:rPr>
        <w:t>,</w:t>
      </w:r>
      <w:r w:rsidRPr="00CF58E7">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CF58E7" w:rsidRDefault="00C576EE" w:rsidP="008C3C34">
      <w:pPr>
        <w:pStyle w:val="Nivel2"/>
        <w:numPr>
          <w:ilvl w:val="0"/>
          <w:numId w:val="0"/>
        </w:numPr>
        <w:rPr>
          <w:rFonts w:ascii="Arial" w:hAnsi="Arial" w:cs="Arial"/>
          <w:b/>
          <w:bCs/>
          <w:color w:val="auto"/>
          <w:sz w:val="20"/>
          <w:szCs w:val="20"/>
        </w:rPr>
      </w:pPr>
      <w:r w:rsidRPr="00CF58E7">
        <w:rPr>
          <w:rFonts w:ascii="Arial" w:hAnsi="Arial" w:cs="Arial"/>
          <w:b/>
          <w:bCs/>
          <w:color w:val="auto"/>
          <w:sz w:val="20"/>
          <w:szCs w:val="20"/>
        </w:rPr>
        <w:t>Fiscalização</w:t>
      </w:r>
      <w:r w:rsidR="002C648A" w:rsidRPr="00CF58E7">
        <w:rPr>
          <w:rFonts w:ascii="Arial" w:hAnsi="Arial" w:cs="Arial"/>
          <w:b/>
          <w:bCs/>
          <w:color w:val="auto"/>
          <w:sz w:val="20"/>
          <w:szCs w:val="20"/>
        </w:rPr>
        <w:t xml:space="preserve"> </w:t>
      </w:r>
    </w:p>
    <w:p w14:paraId="43E95B20" w14:textId="77777777"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A execução do contrato deverá ser acompanhada e fiscalizada pelo(s) fiscal(</w:t>
      </w:r>
      <w:proofErr w:type="spellStart"/>
      <w:r w:rsidRPr="00CF58E7">
        <w:rPr>
          <w:rFonts w:ascii="Arial" w:hAnsi="Arial" w:cs="Arial"/>
          <w:color w:val="auto"/>
          <w:sz w:val="20"/>
          <w:szCs w:val="20"/>
        </w:rPr>
        <w:t>is</w:t>
      </w:r>
      <w:proofErr w:type="spellEnd"/>
      <w:r w:rsidRPr="00CF58E7">
        <w:rPr>
          <w:rFonts w:ascii="Arial" w:hAnsi="Arial" w:cs="Arial"/>
          <w:color w:val="auto"/>
          <w:sz w:val="20"/>
          <w:szCs w:val="20"/>
        </w:rPr>
        <w:t>) do contrato, ou pelos respectivos substitutos (</w:t>
      </w:r>
      <w:hyperlink r:id="rId10" w:anchor="art117">
        <w:r w:rsidRPr="00CF58E7">
          <w:rPr>
            <w:rStyle w:val="Hyperlink"/>
            <w:rFonts w:ascii="Arial" w:hAnsi="Arial" w:cs="Arial"/>
            <w:color w:val="auto"/>
            <w:sz w:val="20"/>
            <w:szCs w:val="20"/>
          </w:rPr>
          <w:t>Lei nº 14.133, de 2021, art. 117, caput</w:t>
        </w:r>
      </w:hyperlink>
      <w:r w:rsidRPr="00CF58E7">
        <w:rPr>
          <w:rFonts w:ascii="Arial" w:hAnsi="Arial" w:cs="Arial"/>
          <w:color w:val="auto"/>
          <w:sz w:val="20"/>
          <w:szCs w:val="20"/>
        </w:rPr>
        <w:t>).</w:t>
      </w:r>
    </w:p>
    <w:p w14:paraId="6A59A5A0" w14:textId="3D7863ED" w:rsidR="00C576EE" w:rsidRPr="00CF58E7" w:rsidRDefault="1659E023" w:rsidP="008C3C34">
      <w:pPr>
        <w:pStyle w:val="Nvel1-SemNumPreto"/>
        <w:rPr>
          <w:strike w:val="0"/>
          <w:color w:val="auto"/>
        </w:rPr>
      </w:pPr>
      <w:r w:rsidRPr="00CF58E7">
        <w:rPr>
          <w:strike w:val="0"/>
          <w:color w:val="auto"/>
        </w:rPr>
        <w:t>Fiscalização Técnica</w:t>
      </w:r>
    </w:p>
    <w:p w14:paraId="0C33E483" w14:textId="07232886"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CF58E7">
        <w:rPr>
          <w:rFonts w:ascii="Arial" w:hAnsi="Arial" w:cs="Arial"/>
          <w:color w:val="auto"/>
          <w:sz w:val="20"/>
          <w:szCs w:val="20"/>
        </w:rPr>
        <w:t>Decreto Municipal nº 5, de 2023</w:t>
      </w:r>
      <w:r w:rsidRPr="00CF58E7">
        <w:rPr>
          <w:rFonts w:ascii="Arial" w:hAnsi="Arial" w:cs="Arial"/>
          <w:color w:val="auto"/>
          <w:sz w:val="20"/>
          <w:szCs w:val="20"/>
        </w:rPr>
        <w:t>, art. 22, VI);</w:t>
      </w:r>
    </w:p>
    <w:p w14:paraId="3DD232F5" w14:textId="07317705" w:rsidR="00C576EE" w:rsidRPr="00CF58E7" w:rsidRDefault="00C576EE" w:rsidP="00C576EE">
      <w:pPr>
        <w:pStyle w:val="Nivel3"/>
        <w:numPr>
          <w:ilvl w:val="2"/>
          <w:numId w:val="3"/>
        </w:numPr>
        <w:tabs>
          <w:tab w:val="clear" w:pos="2160"/>
        </w:tabs>
        <w:ind w:left="993"/>
        <w:rPr>
          <w:rFonts w:ascii="Arial" w:hAnsi="Arial"/>
          <w:color w:val="auto"/>
          <w:sz w:val="20"/>
          <w:szCs w:val="20"/>
        </w:rPr>
      </w:pPr>
      <w:r w:rsidRPr="00CF58E7">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CF58E7">
          <w:rPr>
            <w:rStyle w:val="Hyperlink"/>
            <w:rFonts w:ascii="Arial" w:hAnsi="Arial"/>
            <w:color w:val="auto"/>
            <w:sz w:val="20"/>
            <w:szCs w:val="20"/>
          </w:rPr>
          <w:t>Lei nº 14.133, de 2021, art. 117, §1º</w:t>
        </w:r>
      </w:hyperlink>
      <w:r w:rsidRPr="00CF58E7">
        <w:rPr>
          <w:rFonts w:ascii="Arial" w:hAnsi="Arial"/>
          <w:color w:val="auto"/>
          <w:sz w:val="20"/>
          <w:szCs w:val="20"/>
        </w:rPr>
        <w:t xml:space="preserve">, e </w:t>
      </w:r>
      <w:hyperlink r:id="rId12">
        <w:r w:rsidR="00FB6498" w:rsidRPr="00CF58E7">
          <w:rPr>
            <w:rStyle w:val="Hyperlink"/>
            <w:rFonts w:ascii="Arial" w:hAnsi="Arial"/>
            <w:color w:val="auto"/>
            <w:sz w:val="20"/>
            <w:szCs w:val="20"/>
          </w:rPr>
          <w:t>Decreto Municipal nº 5, de 2023</w:t>
        </w:r>
        <w:r w:rsidRPr="00CF58E7">
          <w:rPr>
            <w:rStyle w:val="Hyperlink"/>
            <w:rFonts w:ascii="Arial" w:hAnsi="Arial"/>
            <w:color w:val="auto"/>
            <w:sz w:val="20"/>
            <w:szCs w:val="20"/>
          </w:rPr>
          <w:t>, art. 22, II);</w:t>
        </w:r>
      </w:hyperlink>
    </w:p>
    <w:p w14:paraId="43F9B1C7" w14:textId="5B2005F1" w:rsidR="00C576EE" w:rsidRPr="00CF58E7" w:rsidRDefault="00C576EE" w:rsidP="00C576EE">
      <w:pPr>
        <w:pStyle w:val="Nivel3"/>
        <w:numPr>
          <w:ilvl w:val="2"/>
          <w:numId w:val="3"/>
        </w:numPr>
        <w:tabs>
          <w:tab w:val="clear" w:pos="2160"/>
        </w:tabs>
        <w:ind w:left="993"/>
        <w:rPr>
          <w:rFonts w:ascii="Arial" w:hAnsi="Arial"/>
          <w:color w:val="auto"/>
          <w:sz w:val="20"/>
          <w:szCs w:val="20"/>
        </w:rPr>
      </w:pPr>
      <w:r w:rsidRPr="00CF58E7">
        <w:rPr>
          <w:rFonts w:ascii="Arial" w:hAnsi="Arial"/>
          <w:color w:val="auto"/>
          <w:sz w:val="20"/>
          <w:szCs w:val="20"/>
        </w:rPr>
        <w:lastRenderedPageBreak/>
        <w:t>Identificada qualquer inexatidão ou irregularidade, o fiscal técnico do contrato emitirá notificações para a correção da execução do contrato, determinando prazo para a correção. (</w:t>
      </w:r>
      <w:hyperlink r:id="rId13">
        <w:r w:rsidR="00FB6498" w:rsidRPr="00CF58E7">
          <w:rPr>
            <w:rStyle w:val="Hyperlink"/>
            <w:rFonts w:ascii="Arial" w:hAnsi="Arial"/>
            <w:color w:val="auto"/>
            <w:sz w:val="20"/>
            <w:szCs w:val="20"/>
          </w:rPr>
          <w:t>Decreto Municipal nº 5, de 2023</w:t>
        </w:r>
        <w:r w:rsidRPr="00CF58E7">
          <w:rPr>
            <w:rStyle w:val="Hyperlink"/>
            <w:rFonts w:ascii="Arial" w:hAnsi="Arial"/>
            <w:color w:val="auto"/>
            <w:sz w:val="20"/>
            <w:szCs w:val="20"/>
          </w:rPr>
          <w:t>, art. 22, III</w:t>
        </w:r>
      </w:hyperlink>
      <w:r w:rsidRPr="00CF58E7">
        <w:rPr>
          <w:rFonts w:ascii="Arial" w:hAnsi="Arial"/>
          <w:color w:val="auto"/>
          <w:sz w:val="20"/>
          <w:szCs w:val="20"/>
        </w:rPr>
        <w:t xml:space="preserve">); </w:t>
      </w:r>
    </w:p>
    <w:p w14:paraId="5D25F1CA" w14:textId="05307F6E" w:rsidR="00C576EE" w:rsidRPr="00CF58E7" w:rsidRDefault="00C576EE" w:rsidP="00C576EE">
      <w:pPr>
        <w:pStyle w:val="Nivel3"/>
        <w:numPr>
          <w:ilvl w:val="2"/>
          <w:numId w:val="3"/>
        </w:numPr>
        <w:tabs>
          <w:tab w:val="clear" w:pos="2160"/>
        </w:tabs>
        <w:ind w:left="993"/>
        <w:rPr>
          <w:rFonts w:ascii="Arial" w:hAnsi="Arial"/>
          <w:color w:val="auto"/>
          <w:sz w:val="20"/>
          <w:szCs w:val="20"/>
        </w:rPr>
      </w:pPr>
      <w:r w:rsidRPr="00CF58E7">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CF58E7">
          <w:rPr>
            <w:rStyle w:val="Hyperlink"/>
            <w:rFonts w:ascii="Arial" w:hAnsi="Arial"/>
            <w:color w:val="auto"/>
            <w:sz w:val="20"/>
            <w:szCs w:val="20"/>
          </w:rPr>
          <w:t>Decreto Municipal nº 5, de 2023</w:t>
        </w:r>
        <w:r w:rsidRPr="00CF58E7">
          <w:rPr>
            <w:rStyle w:val="Hyperlink"/>
            <w:rFonts w:ascii="Arial" w:hAnsi="Arial"/>
            <w:color w:val="auto"/>
            <w:sz w:val="20"/>
            <w:szCs w:val="20"/>
          </w:rPr>
          <w:t>, art. 22, IV</w:t>
        </w:r>
      </w:hyperlink>
      <w:r w:rsidRPr="00CF58E7">
        <w:rPr>
          <w:rFonts w:ascii="Arial" w:hAnsi="Arial"/>
          <w:color w:val="auto"/>
          <w:sz w:val="20"/>
          <w:szCs w:val="20"/>
        </w:rPr>
        <w:t>).</w:t>
      </w:r>
    </w:p>
    <w:p w14:paraId="13B9ABB3" w14:textId="56EC1AA2" w:rsidR="00C576EE" w:rsidRPr="00CF58E7" w:rsidRDefault="00C576EE" w:rsidP="00C576EE">
      <w:pPr>
        <w:pStyle w:val="Nivel3"/>
        <w:numPr>
          <w:ilvl w:val="2"/>
          <w:numId w:val="3"/>
        </w:numPr>
        <w:tabs>
          <w:tab w:val="clear" w:pos="2160"/>
        </w:tabs>
        <w:ind w:left="993"/>
        <w:rPr>
          <w:rFonts w:ascii="Arial" w:hAnsi="Arial"/>
          <w:color w:val="auto"/>
          <w:sz w:val="20"/>
          <w:szCs w:val="20"/>
        </w:rPr>
      </w:pPr>
      <w:r w:rsidRPr="00CF58E7">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CF58E7">
          <w:rPr>
            <w:rStyle w:val="Hyperlink"/>
            <w:rFonts w:ascii="Arial" w:hAnsi="Arial"/>
            <w:color w:val="auto"/>
            <w:sz w:val="20"/>
            <w:szCs w:val="20"/>
          </w:rPr>
          <w:t>Decreto Municipal nº 5, de 2023</w:t>
        </w:r>
        <w:r w:rsidRPr="00CF58E7">
          <w:rPr>
            <w:rStyle w:val="Hyperlink"/>
            <w:rFonts w:ascii="Arial" w:hAnsi="Arial"/>
            <w:color w:val="auto"/>
            <w:sz w:val="20"/>
            <w:szCs w:val="20"/>
          </w:rPr>
          <w:t>, art. 22, V</w:t>
        </w:r>
      </w:hyperlink>
      <w:r w:rsidRPr="00CF58E7">
        <w:rPr>
          <w:rFonts w:ascii="Arial" w:hAnsi="Arial"/>
          <w:color w:val="auto"/>
          <w:sz w:val="20"/>
          <w:szCs w:val="20"/>
        </w:rPr>
        <w:t>).</w:t>
      </w:r>
    </w:p>
    <w:p w14:paraId="54FCB948" w14:textId="54C404E8" w:rsidR="00C576EE" w:rsidRPr="00CF58E7" w:rsidRDefault="00C576EE" w:rsidP="00C576EE">
      <w:pPr>
        <w:pStyle w:val="Nivel3"/>
        <w:numPr>
          <w:ilvl w:val="2"/>
          <w:numId w:val="3"/>
        </w:numPr>
        <w:tabs>
          <w:tab w:val="clear" w:pos="2160"/>
        </w:tabs>
        <w:ind w:left="993"/>
        <w:rPr>
          <w:rFonts w:ascii="Arial" w:hAnsi="Arial"/>
          <w:color w:val="auto"/>
          <w:sz w:val="20"/>
          <w:szCs w:val="20"/>
        </w:rPr>
      </w:pPr>
      <w:r w:rsidRPr="00CF58E7">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CF58E7">
          <w:rPr>
            <w:rStyle w:val="Hyperlink"/>
            <w:rFonts w:ascii="Arial" w:hAnsi="Arial"/>
            <w:color w:val="auto"/>
            <w:sz w:val="20"/>
            <w:szCs w:val="20"/>
          </w:rPr>
          <w:t>(</w:t>
        </w:r>
        <w:r w:rsidR="00FB6498" w:rsidRPr="00CF58E7">
          <w:rPr>
            <w:rStyle w:val="Hyperlink"/>
            <w:rFonts w:ascii="Arial" w:hAnsi="Arial"/>
            <w:color w:val="auto"/>
            <w:sz w:val="20"/>
            <w:szCs w:val="20"/>
          </w:rPr>
          <w:t>Decreto Municipal nº 5, de 2023</w:t>
        </w:r>
        <w:r w:rsidRPr="00CF58E7">
          <w:rPr>
            <w:rStyle w:val="Hyperlink"/>
            <w:rFonts w:ascii="Arial" w:hAnsi="Arial"/>
            <w:color w:val="auto"/>
            <w:sz w:val="20"/>
            <w:szCs w:val="20"/>
          </w:rPr>
          <w:t>, art. 22, VII</w:t>
        </w:r>
      </w:hyperlink>
      <w:r w:rsidRPr="00CF58E7">
        <w:rPr>
          <w:rFonts w:ascii="Arial" w:hAnsi="Arial"/>
          <w:color w:val="auto"/>
          <w:sz w:val="20"/>
          <w:szCs w:val="20"/>
        </w:rPr>
        <w:t>).</w:t>
      </w:r>
    </w:p>
    <w:p w14:paraId="7E5CF564" w14:textId="77777777" w:rsidR="00C576EE" w:rsidRPr="00CF58E7" w:rsidRDefault="1659E023" w:rsidP="008C3C34">
      <w:pPr>
        <w:pStyle w:val="Nvel1-SemNumPreto"/>
        <w:rPr>
          <w:strike w:val="0"/>
          <w:color w:val="auto"/>
        </w:rPr>
      </w:pPr>
      <w:r w:rsidRPr="00CF58E7">
        <w:rPr>
          <w:strike w:val="0"/>
          <w:color w:val="auto"/>
        </w:rPr>
        <w:t>Fiscalização Administrativa</w:t>
      </w:r>
    </w:p>
    <w:p w14:paraId="4F3EEF4B" w14:textId="51E5D04E"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CF58E7">
        <w:rPr>
          <w:rFonts w:ascii="Arial" w:hAnsi="Arial" w:cs="Arial"/>
          <w:color w:val="auto"/>
          <w:sz w:val="20"/>
          <w:szCs w:val="20"/>
        </w:rPr>
        <w:t>Decreto Municipal nº 5, de 2023</w:t>
      </w:r>
      <w:r w:rsidRPr="00CF58E7">
        <w:rPr>
          <w:rFonts w:ascii="Arial" w:hAnsi="Arial" w:cs="Arial"/>
          <w:color w:val="auto"/>
          <w:sz w:val="20"/>
          <w:szCs w:val="20"/>
        </w:rPr>
        <w:t>).</w:t>
      </w:r>
    </w:p>
    <w:p w14:paraId="3C6EF4BA" w14:textId="42EF5A30" w:rsidR="00C576EE" w:rsidRPr="00CF58E7" w:rsidRDefault="00C576EE" w:rsidP="00C576EE">
      <w:pPr>
        <w:pStyle w:val="Nivel3"/>
        <w:numPr>
          <w:ilvl w:val="2"/>
          <w:numId w:val="3"/>
        </w:numPr>
        <w:tabs>
          <w:tab w:val="clear" w:pos="2160"/>
        </w:tabs>
        <w:ind w:left="993"/>
        <w:rPr>
          <w:rFonts w:ascii="Arial" w:hAnsi="Arial"/>
          <w:color w:val="auto"/>
          <w:sz w:val="20"/>
          <w:szCs w:val="20"/>
        </w:rPr>
      </w:pPr>
      <w:r w:rsidRPr="00CF58E7">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CF58E7">
        <w:rPr>
          <w:rFonts w:ascii="Arial" w:hAnsi="Arial"/>
          <w:color w:val="auto"/>
          <w:sz w:val="20"/>
          <w:szCs w:val="20"/>
        </w:rPr>
        <w:t>Decreto Municipal nº 5, de 2023</w:t>
      </w:r>
      <w:r w:rsidRPr="00CF58E7">
        <w:rPr>
          <w:rFonts w:ascii="Arial" w:hAnsi="Arial"/>
          <w:color w:val="auto"/>
          <w:sz w:val="20"/>
          <w:szCs w:val="20"/>
        </w:rPr>
        <w:t>, art. 23, IV).</w:t>
      </w:r>
    </w:p>
    <w:p w14:paraId="785A0DFA" w14:textId="77777777" w:rsidR="00C576EE" w:rsidRPr="00CF58E7" w:rsidRDefault="1659E023" w:rsidP="1659E023">
      <w:pPr>
        <w:pStyle w:val="Nvel1-SemNumPreto"/>
        <w:rPr>
          <w:strike w:val="0"/>
          <w:color w:val="auto"/>
        </w:rPr>
      </w:pPr>
      <w:r w:rsidRPr="00CF58E7">
        <w:rPr>
          <w:strike w:val="0"/>
          <w:color w:val="auto"/>
        </w:rPr>
        <w:t>Gestor do Contrato</w:t>
      </w:r>
    </w:p>
    <w:p w14:paraId="31D72097" w14:textId="10A78700"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CF58E7">
        <w:rPr>
          <w:rFonts w:ascii="Arial" w:hAnsi="Arial" w:cs="Arial"/>
          <w:color w:val="auto"/>
          <w:sz w:val="20"/>
          <w:szCs w:val="20"/>
        </w:rPr>
        <w:t>Decreto Municipal nº 5, de 2023</w:t>
      </w:r>
      <w:r w:rsidRPr="00CF58E7">
        <w:rPr>
          <w:rFonts w:ascii="Arial" w:hAnsi="Arial" w:cs="Arial"/>
          <w:color w:val="auto"/>
          <w:sz w:val="20"/>
          <w:szCs w:val="20"/>
        </w:rPr>
        <w:t>, art. 21, IV).</w:t>
      </w:r>
    </w:p>
    <w:p w14:paraId="250A0292" w14:textId="4E902853"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CF58E7">
        <w:rPr>
          <w:rFonts w:ascii="Arial" w:hAnsi="Arial" w:cs="Arial"/>
          <w:color w:val="auto"/>
          <w:sz w:val="20"/>
          <w:szCs w:val="20"/>
        </w:rPr>
        <w:t>Decreto Municipal nº 5, de 2023</w:t>
      </w:r>
      <w:r w:rsidRPr="00CF58E7">
        <w:rPr>
          <w:rFonts w:ascii="Arial" w:hAnsi="Arial" w:cs="Arial"/>
          <w:color w:val="auto"/>
          <w:sz w:val="20"/>
          <w:szCs w:val="20"/>
        </w:rPr>
        <w:t xml:space="preserve">, art. 21, II). </w:t>
      </w:r>
    </w:p>
    <w:p w14:paraId="0C1159FB" w14:textId="2AD59917"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CF58E7">
        <w:rPr>
          <w:rFonts w:ascii="Arial" w:hAnsi="Arial" w:cs="Arial"/>
          <w:color w:val="auto"/>
          <w:sz w:val="20"/>
          <w:szCs w:val="20"/>
        </w:rPr>
        <w:t>Decreto Municipal nº 5, de 2023</w:t>
      </w:r>
      <w:r w:rsidRPr="00CF58E7">
        <w:rPr>
          <w:rFonts w:ascii="Arial" w:hAnsi="Arial" w:cs="Arial"/>
          <w:color w:val="auto"/>
          <w:sz w:val="20"/>
          <w:szCs w:val="20"/>
        </w:rPr>
        <w:t xml:space="preserve">, art. 21, III). </w:t>
      </w:r>
    </w:p>
    <w:p w14:paraId="10B5BBD7" w14:textId="54FDB7D4"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CF58E7">
        <w:rPr>
          <w:rFonts w:ascii="Arial" w:hAnsi="Arial" w:cs="Arial"/>
          <w:color w:val="auto"/>
          <w:sz w:val="20"/>
          <w:szCs w:val="20"/>
        </w:rPr>
        <w:t>Decreto Municipal nº 5, de 2023</w:t>
      </w:r>
      <w:r w:rsidRPr="00CF58E7">
        <w:rPr>
          <w:rFonts w:ascii="Arial" w:hAnsi="Arial" w:cs="Arial"/>
          <w:color w:val="auto"/>
          <w:sz w:val="20"/>
          <w:szCs w:val="20"/>
        </w:rPr>
        <w:t xml:space="preserve">, art. 21, VIII). </w:t>
      </w:r>
    </w:p>
    <w:p w14:paraId="26F3EFCA" w14:textId="2ED61058"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 xml:space="preserve">O gestor do contrato tomará providências para a formalização de processo administrativo de responsabilização para fins de aplicação de sanções, a ser conduzido pela comissão de que trata o </w:t>
      </w:r>
      <w:r w:rsidRPr="00CF58E7">
        <w:rPr>
          <w:rFonts w:ascii="Arial" w:hAnsi="Arial" w:cs="Arial"/>
          <w:color w:val="auto"/>
          <w:sz w:val="20"/>
          <w:szCs w:val="20"/>
        </w:rPr>
        <w:lastRenderedPageBreak/>
        <w:t>art. 158 da Lei nº 14.133, de 2021, ou pelo agente ou pelo setor com competência para tal, conforme o caso. (</w:t>
      </w:r>
      <w:r w:rsidR="00FB6498" w:rsidRPr="00CF58E7">
        <w:rPr>
          <w:rFonts w:ascii="Arial" w:hAnsi="Arial" w:cs="Arial"/>
          <w:color w:val="auto"/>
          <w:sz w:val="20"/>
          <w:szCs w:val="20"/>
        </w:rPr>
        <w:t>Decreto Municipal nº 5, de 2023</w:t>
      </w:r>
      <w:r w:rsidRPr="00CF58E7">
        <w:rPr>
          <w:rFonts w:ascii="Arial" w:hAnsi="Arial" w:cs="Arial"/>
          <w:color w:val="auto"/>
          <w:sz w:val="20"/>
          <w:szCs w:val="20"/>
        </w:rPr>
        <w:t xml:space="preserve">, art. 21, X). </w:t>
      </w:r>
    </w:p>
    <w:p w14:paraId="7742D333" w14:textId="0D9AF140" w:rsidR="00C576EE" w:rsidRPr="00CF58E7" w:rsidRDefault="00C576EE" w:rsidP="00C576EE">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CF58E7">
        <w:rPr>
          <w:rFonts w:ascii="Arial" w:hAnsi="Arial" w:cs="Arial"/>
          <w:color w:val="auto"/>
          <w:sz w:val="20"/>
          <w:szCs w:val="20"/>
        </w:rPr>
        <w:t>Decreto Municipal nº 5, de 2023</w:t>
      </w:r>
      <w:r w:rsidRPr="00CF58E7">
        <w:rPr>
          <w:rFonts w:ascii="Arial" w:hAnsi="Arial" w:cs="Arial"/>
          <w:color w:val="auto"/>
          <w:sz w:val="20"/>
          <w:szCs w:val="20"/>
        </w:rPr>
        <w:t xml:space="preserve">, art. 21, VI). </w:t>
      </w:r>
    </w:p>
    <w:p w14:paraId="47325321" w14:textId="15F8F24F" w:rsidR="00DF2CD2" w:rsidRPr="00CF58E7"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CF58E7">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CF58E7"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CF58E7">
        <w:rPr>
          <w:rFonts w:ascii="Arial" w:hAnsi="Arial" w:cs="Arial"/>
          <w:b/>
          <w:bCs/>
          <w:color w:val="auto"/>
          <w:sz w:val="20"/>
          <w:szCs w:val="20"/>
        </w:rPr>
        <w:t>CRITÉRIOS DE MEDIÇÃO E DE PAGAMENTO</w:t>
      </w:r>
    </w:p>
    <w:p w14:paraId="1FA78B36" w14:textId="77777777" w:rsidR="009B71F9" w:rsidRPr="00CF58E7" w:rsidRDefault="1659E023" w:rsidP="008C3C34">
      <w:pPr>
        <w:pStyle w:val="Nvel1-SemNumPreto"/>
        <w:rPr>
          <w:strike w:val="0"/>
          <w:color w:val="auto"/>
        </w:rPr>
      </w:pPr>
      <w:r w:rsidRPr="00CF58E7">
        <w:rPr>
          <w:strike w:val="0"/>
          <w:color w:val="auto"/>
        </w:rPr>
        <w:t>Recebimento</w:t>
      </w:r>
    </w:p>
    <w:p w14:paraId="79945016"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 xml:space="preserve">Os bens serão recebidos provisoriamente, de forma sumária, no ato da entrega, juntamente com a </w:t>
      </w:r>
      <w:r w:rsidRPr="00CF58E7">
        <w:rPr>
          <w:rFonts w:ascii="Arial" w:eastAsia="Calibri" w:hAnsi="Arial" w:cs="Arial"/>
          <w:color w:val="auto"/>
          <w:sz w:val="20"/>
          <w:szCs w:val="20"/>
          <w:lang w:eastAsia="en-US"/>
        </w:rPr>
        <w:t>nota</w:t>
      </w:r>
      <w:r w:rsidRPr="00CF58E7">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CF58E7">
        <w:rPr>
          <w:rFonts w:ascii="Arial" w:hAnsi="Arial" w:cs="Arial"/>
          <w:color w:val="auto"/>
          <w:sz w:val="20"/>
          <w:szCs w:val="20"/>
          <w:lang w:eastAsia="en-US"/>
        </w:rPr>
        <w:t>2</w:t>
      </w:r>
      <w:r w:rsidRPr="00CF58E7">
        <w:rPr>
          <w:rFonts w:ascii="Arial" w:hAnsi="Arial" w:cs="Arial"/>
          <w:color w:val="auto"/>
          <w:sz w:val="20"/>
          <w:szCs w:val="20"/>
          <w:lang w:eastAsia="en-US"/>
        </w:rPr>
        <w:t xml:space="preserve"> (</w:t>
      </w:r>
      <w:r w:rsidR="006977E2" w:rsidRPr="00CF58E7">
        <w:rPr>
          <w:rFonts w:ascii="Arial" w:hAnsi="Arial" w:cs="Arial"/>
          <w:color w:val="auto"/>
          <w:sz w:val="20"/>
          <w:szCs w:val="20"/>
          <w:lang w:eastAsia="en-US"/>
        </w:rPr>
        <w:t>dois</w:t>
      </w:r>
      <w:r w:rsidRPr="00CF58E7">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 xml:space="preserve">O recebimento definitivo ocorrerá no prazo de </w:t>
      </w:r>
      <w:r w:rsidR="006977E2" w:rsidRPr="00CF58E7">
        <w:rPr>
          <w:rFonts w:ascii="Arial" w:hAnsi="Arial" w:cs="Arial"/>
          <w:color w:val="auto"/>
          <w:sz w:val="20"/>
          <w:szCs w:val="20"/>
          <w:lang w:eastAsia="en-US"/>
        </w:rPr>
        <w:t xml:space="preserve">5 </w:t>
      </w:r>
      <w:r w:rsidRPr="00CF58E7">
        <w:rPr>
          <w:rFonts w:ascii="Arial" w:hAnsi="Arial" w:cs="Arial"/>
          <w:color w:val="auto"/>
          <w:sz w:val="20"/>
          <w:szCs w:val="20"/>
          <w:lang w:eastAsia="en-US"/>
        </w:rPr>
        <w:t>(</w:t>
      </w:r>
      <w:r w:rsidR="006977E2" w:rsidRPr="00CF58E7">
        <w:rPr>
          <w:rFonts w:ascii="Arial" w:hAnsi="Arial" w:cs="Arial"/>
          <w:color w:val="auto"/>
          <w:sz w:val="20"/>
          <w:szCs w:val="20"/>
          <w:lang w:eastAsia="en-US"/>
        </w:rPr>
        <w:t>cinco</w:t>
      </w:r>
      <w:r w:rsidRPr="00CF58E7">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CF58E7">
          <w:rPr>
            <w:rStyle w:val="Hyperlink"/>
            <w:rFonts w:ascii="Arial" w:hAnsi="Arial" w:cs="Arial"/>
            <w:color w:val="auto"/>
            <w:sz w:val="20"/>
            <w:szCs w:val="20"/>
            <w:lang w:eastAsia="en-US"/>
          </w:rPr>
          <w:t>inciso II do art. 75 da Lei nº 14.133, de 2021</w:t>
        </w:r>
      </w:hyperlink>
      <w:r w:rsidRPr="00CF58E7">
        <w:rPr>
          <w:rFonts w:ascii="Arial" w:hAnsi="Arial" w:cs="Arial"/>
          <w:color w:val="auto"/>
          <w:sz w:val="20"/>
          <w:szCs w:val="20"/>
          <w:lang w:eastAsia="en-US"/>
        </w:rPr>
        <w:t xml:space="preserve">, o prazo máximo para o recebimento definitivo será de até </w:t>
      </w:r>
      <w:r w:rsidR="006977E2" w:rsidRPr="00CF58E7">
        <w:rPr>
          <w:rFonts w:ascii="Arial" w:hAnsi="Arial" w:cs="Arial"/>
          <w:color w:val="auto"/>
          <w:sz w:val="20"/>
          <w:szCs w:val="20"/>
          <w:lang w:eastAsia="en-US"/>
        </w:rPr>
        <w:t>3</w:t>
      </w:r>
      <w:r w:rsidRPr="00CF58E7">
        <w:rPr>
          <w:rFonts w:ascii="Arial" w:hAnsi="Arial" w:cs="Arial"/>
          <w:color w:val="auto"/>
          <w:sz w:val="20"/>
          <w:szCs w:val="20"/>
          <w:lang w:eastAsia="en-US"/>
        </w:rPr>
        <w:t xml:space="preserve"> (</w:t>
      </w:r>
      <w:r w:rsidR="006977E2" w:rsidRPr="00CF58E7">
        <w:rPr>
          <w:rFonts w:ascii="Arial" w:hAnsi="Arial" w:cs="Arial"/>
          <w:color w:val="auto"/>
          <w:sz w:val="20"/>
          <w:szCs w:val="20"/>
          <w:lang w:eastAsia="en-US"/>
        </w:rPr>
        <w:t>três</w:t>
      </w:r>
      <w:r w:rsidRPr="00CF58E7">
        <w:rPr>
          <w:rFonts w:ascii="Arial" w:hAnsi="Arial" w:cs="Arial"/>
          <w:color w:val="auto"/>
          <w:sz w:val="20"/>
          <w:szCs w:val="20"/>
          <w:lang w:eastAsia="en-US"/>
        </w:rPr>
        <w:t>) dias úteis.</w:t>
      </w:r>
    </w:p>
    <w:p w14:paraId="0A0495BF"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8" w:anchor="art143">
        <w:r w:rsidRPr="00CF58E7">
          <w:rPr>
            <w:rStyle w:val="Hyperlink"/>
            <w:rFonts w:ascii="Arial" w:hAnsi="Arial" w:cs="Arial"/>
            <w:color w:val="auto"/>
            <w:sz w:val="20"/>
            <w:szCs w:val="20"/>
            <w:lang w:eastAsia="en-US"/>
          </w:rPr>
          <w:t>art. 143 da Lei nº 14.133, de 2021</w:t>
        </w:r>
      </w:hyperlink>
      <w:r w:rsidRPr="00CF58E7">
        <w:rPr>
          <w:rFonts w:ascii="Arial" w:hAnsi="Arial" w:cs="Arial"/>
          <w:color w:val="auto"/>
          <w:sz w:val="20"/>
          <w:szCs w:val="20"/>
          <w:lang w:eastAsia="en-US"/>
        </w:rPr>
        <w:t xml:space="preserve">, comunicando-se à empresa para emissão de Nota Fiscal no que </w:t>
      </w:r>
      <w:proofErr w:type="spellStart"/>
      <w:r w:rsidRPr="00CF58E7">
        <w:rPr>
          <w:rFonts w:ascii="Arial" w:hAnsi="Arial" w:cs="Arial"/>
          <w:color w:val="auto"/>
          <w:sz w:val="20"/>
          <w:szCs w:val="20"/>
          <w:lang w:eastAsia="en-US"/>
        </w:rPr>
        <w:t>pertine</w:t>
      </w:r>
      <w:proofErr w:type="spellEnd"/>
      <w:r w:rsidRPr="00CF58E7">
        <w:rPr>
          <w:rFonts w:ascii="Arial" w:hAnsi="Arial" w:cs="Arial"/>
          <w:color w:val="auto"/>
          <w:sz w:val="20"/>
          <w:szCs w:val="20"/>
          <w:lang w:eastAsia="en-US"/>
        </w:rPr>
        <w:t xml:space="preserve"> à parcela incontroversa da execução do objeto, para efeito de liquidação e pagamento.</w:t>
      </w:r>
    </w:p>
    <w:p w14:paraId="06445378"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CF58E7" w:rsidRDefault="1659E023" w:rsidP="008C3C34">
      <w:pPr>
        <w:pStyle w:val="Nvel1-SemNumPreto"/>
        <w:rPr>
          <w:strike w:val="0"/>
          <w:color w:val="auto"/>
        </w:rPr>
      </w:pPr>
      <w:r w:rsidRPr="00CF58E7">
        <w:rPr>
          <w:strike w:val="0"/>
          <w:color w:val="auto"/>
        </w:rPr>
        <w:t>Liquidação</w:t>
      </w:r>
    </w:p>
    <w:p w14:paraId="7A6EF1F9" w14:textId="4B2BEC35"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CF58E7" w:rsidRDefault="009B71F9" w:rsidP="009B71F9">
      <w:pPr>
        <w:pStyle w:val="Nivel3"/>
        <w:numPr>
          <w:ilvl w:val="2"/>
          <w:numId w:val="3"/>
        </w:numPr>
        <w:tabs>
          <w:tab w:val="clear" w:pos="2160"/>
        </w:tabs>
        <w:ind w:left="993"/>
        <w:rPr>
          <w:rFonts w:ascii="Arial" w:hAnsi="Arial"/>
          <w:color w:val="auto"/>
          <w:sz w:val="20"/>
          <w:szCs w:val="20"/>
        </w:rPr>
      </w:pPr>
      <w:r w:rsidRPr="00CF58E7">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CF58E7">
          <w:rPr>
            <w:rStyle w:val="Hyperlink"/>
            <w:rFonts w:ascii="Arial" w:hAnsi="Arial"/>
            <w:color w:val="auto"/>
            <w:sz w:val="20"/>
            <w:szCs w:val="20"/>
          </w:rPr>
          <w:t>inciso II do art. 75 da Lei nº 14.133, de 2021</w:t>
        </w:r>
      </w:hyperlink>
      <w:r w:rsidRPr="00CF58E7">
        <w:rPr>
          <w:rFonts w:ascii="Arial" w:hAnsi="Arial"/>
          <w:color w:val="auto"/>
          <w:sz w:val="20"/>
          <w:szCs w:val="20"/>
        </w:rPr>
        <w:t>.</w:t>
      </w:r>
    </w:p>
    <w:p w14:paraId="4D2D0484"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CF58E7" w:rsidRDefault="009B71F9" w:rsidP="009B71F9">
      <w:pPr>
        <w:pStyle w:val="Nivel3"/>
        <w:numPr>
          <w:ilvl w:val="2"/>
          <w:numId w:val="3"/>
        </w:numPr>
        <w:tabs>
          <w:tab w:val="clear" w:pos="2160"/>
        </w:tabs>
        <w:ind w:left="993"/>
        <w:rPr>
          <w:rFonts w:ascii="Arial" w:hAnsi="Arial"/>
          <w:color w:val="auto"/>
          <w:sz w:val="20"/>
          <w:szCs w:val="20"/>
          <w:lang w:eastAsia="en-US"/>
        </w:rPr>
      </w:pPr>
      <w:r w:rsidRPr="00CF58E7">
        <w:rPr>
          <w:rFonts w:ascii="Arial" w:hAnsi="Arial"/>
          <w:color w:val="auto"/>
          <w:sz w:val="20"/>
          <w:szCs w:val="20"/>
          <w:lang w:eastAsia="en-US"/>
        </w:rPr>
        <w:t>o prazo de validade;</w:t>
      </w:r>
    </w:p>
    <w:p w14:paraId="1FE9EAE4" w14:textId="77777777" w:rsidR="009B71F9" w:rsidRPr="00CF58E7" w:rsidRDefault="009B71F9" w:rsidP="009B71F9">
      <w:pPr>
        <w:pStyle w:val="Nivel3"/>
        <w:numPr>
          <w:ilvl w:val="2"/>
          <w:numId w:val="3"/>
        </w:numPr>
        <w:tabs>
          <w:tab w:val="clear" w:pos="2160"/>
        </w:tabs>
        <w:ind w:left="993"/>
        <w:rPr>
          <w:rFonts w:ascii="Arial" w:hAnsi="Arial"/>
          <w:color w:val="auto"/>
          <w:sz w:val="20"/>
          <w:szCs w:val="20"/>
          <w:lang w:eastAsia="en-US"/>
        </w:rPr>
      </w:pPr>
      <w:r w:rsidRPr="00CF58E7">
        <w:rPr>
          <w:rFonts w:ascii="Arial" w:hAnsi="Arial"/>
          <w:color w:val="auto"/>
          <w:sz w:val="20"/>
          <w:szCs w:val="20"/>
          <w:lang w:eastAsia="en-US"/>
        </w:rPr>
        <w:t xml:space="preserve">a data da emissão; </w:t>
      </w:r>
    </w:p>
    <w:p w14:paraId="6BE4FDC0" w14:textId="77777777" w:rsidR="009B71F9" w:rsidRPr="00CF58E7" w:rsidRDefault="009B71F9" w:rsidP="009B71F9">
      <w:pPr>
        <w:pStyle w:val="Nivel3"/>
        <w:numPr>
          <w:ilvl w:val="2"/>
          <w:numId w:val="3"/>
        </w:numPr>
        <w:tabs>
          <w:tab w:val="clear" w:pos="2160"/>
        </w:tabs>
        <w:ind w:left="993"/>
        <w:rPr>
          <w:rFonts w:ascii="Arial" w:hAnsi="Arial"/>
          <w:color w:val="auto"/>
          <w:sz w:val="20"/>
          <w:szCs w:val="20"/>
          <w:lang w:eastAsia="en-US"/>
        </w:rPr>
      </w:pPr>
      <w:r w:rsidRPr="00CF58E7">
        <w:rPr>
          <w:rFonts w:ascii="Arial" w:hAnsi="Arial"/>
          <w:color w:val="auto"/>
          <w:sz w:val="20"/>
          <w:szCs w:val="20"/>
          <w:lang w:eastAsia="en-US"/>
        </w:rPr>
        <w:t xml:space="preserve">os dados do contrato e do órgão contratante; </w:t>
      </w:r>
    </w:p>
    <w:p w14:paraId="4AE78F2F" w14:textId="77777777" w:rsidR="009B71F9" w:rsidRPr="00CF58E7" w:rsidRDefault="009B71F9" w:rsidP="009B71F9">
      <w:pPr>
        <w:pStyle w:val="Nivel3"/>
        <w:numPr>
          <w:ilvl w:val="2"/>
          <w:numId w:val="3"/>
        </w:numPr>
        <w:tabs>
          <w:tab w:val="clear" w:pos="2160"/>
        </w:tabs>
        <w:ind w:left="993"/>
        <w:rPr>
          <w:rFonts w:ascii="Arial" w:hAnsi="Arial"/>
          <w:color w:val="auto"/>
          <w:sz w:val="20"/>
          <w:szCs w:val="20"/>
          <w:lang w:eastAsia="en-US"/>
        </w:rPr>
      </w:pPr>
      <w:r w:rsidRPr="00CF58E7">
        <w:rPr>
          <w:rFonts w:ascii="Arial" w:hAnsi="Arial"/>
          <w:color w:val="auto"/>
          <w:sz w:val="20"/>
          <w:szCs w:val="20"/>
          <w:lang w:eastAsia="en-US"/>
        </w:rPr>
        <w:t xml:space="preserve">o período respectivo de execução do contrato; </w:t>
      </w:r>
    </w:p>
    <w:p w14:paraId="306CCF39" w14:textId="77777777" w:rsidR="009B71F9" w:rsidRPr="00CF58E7" w:rsidRDefault="009B71F9" w:rsidP="009B71F9">
      <w:pPr>
        <w:pStyle w:val="Nivel3"/>
        <w:numPr>
          <w:ilvl w:val="2"/>
          <w:numId w:val="3"/>
        </w:numPr>
        <w:tabs>
          <w:tab w:val="clear" w:pos="2160"/>
        </w:tabs>
        <w:ind w:left="993"/>
        <w:rPr>
          <w:rFonts w:ascii="Arial" w:hAnsi="Arial"/>
          <w:color w:val="auto"/>
          <w:sz w:val="20"/>
          <w:szCs w:val="20"/>
          <w:lang w:eastAsia="en-US"/>
        </w:rPr>
      </w:pPr>
      <w:r w:rsidRPr="00CF58E7">
        <w:rPr>
          <w:rFonts w:ascii="Arial" w:hAnsi="Arial"/>
          <w:color w:val="auto"/>
          <w:sz w:val="20"/>
          <w:szCs w:val="20"/>
          <w:lang w:eastAsia="en-US"/>
        </w:rPr>
        <w:t xml:space="preserve">o valor a pagar; e </w:t>
      </w:r>
    </w:p>
    <w:p w14:paraId="59568CAE" w14:textId="77777777" w:rsidR="009B71F9" w:rsidRPr="00CF58E7" w:rsidRDefault="009B71F9" w:rsidP="009B71F9">
      <w:pPr>
        <w:pStyle w:val="Nivel3"/>
        <w:numPr>
          <w:ilvl w:val="2"/>
          <w:numId w:val="3"/>
        </w:numPr>
        <w:tabs>
          <w:tab w:val="clear" w:pos="2160"/>
        </w:tabs>
        <w:ind w:left="993"/>
        <w:rPr>
          <w:rFonts w:ascii="Arial" w:hAnsi="Arial"/>
          <w:color w:val="auto"/>
          <w:sz w:val="20"/>
          <w:szCs w:val="20"/>
          <w:lang w:eastAsia="en-US"/>
        </w:rPr>
      </w:pPr>
      <w:r w:rsidRPr="00CF58E7">
        <w:rPr>
          <w:rFonts w:ascii="Arial" w:hAnsi="Arial"/>
          <w:color w:val="auto"/>
          <w:sz w:val="20"/>
          <w:szCs w:val="20"/>
          <w:lang w:eastAsia="en-US"/>
        </w:rPr>
        <w:t>eventual destaque do valor de retenções tributárias cabíveis.</w:t>
      </w:r>
    </w:p>
    <w:p w14:paraId="685FDA48"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CF58E7">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CF58E7">
          <w:rPr>
            <w:rStyle w:val="Hyperlink"/>
            <w:rFonts w:ascii="Arial" w:hAnsi="Arial" w:cs="Arial"/>
            <w:color w:val="auto"/>
            <w:sz w:val="20"/>
            <w:szCs w:val="20"/>
            <w:lang w:eastAsia="en-US"/>
          </w:rPr>
          <w:t xml:space="preserve">art. 68 da Lei nº 14.133, de 2021.  </w:t>
        </w:r>
      </w:hyperlink>
      <w:r w:rsidRPr="00CF58E7">
        <w:rPr>
          <w:rFonts w:ascii="Arial" w:hAnsi="Arial" w:cs="Arial"/>
          <w:color w:val="auto"/>
          <w:sz w:val="20"/>
          <w:szCs w:val="20"/>
          <w:lang w:eastAsia="en-US"/>
        </w:rPr>
        <w:t xml:space="preserve"> </w:t>
      </w:r>
    </w:p>
    <w:p w14:paraId="556E23EF" w14:textId="48688A80" w:rsidR="009B71F9" w:rsidRPr="00CF58E7" w:rsidRDefault="009B71F9" w:rsidP="009B71F9">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CF58E7" w:rsidRDefault="1659E023" w:rsidP="008C3C34">
      <w:pPr>
        <w:pStyle w:val="Nvel1-SemNumPreto"/>
        <w:rPr>
          <w:strike w:val="0"/>
          <w:color w:val="auto"/>
        </w:rPr>
      </w:pPr>
      <w:r w:rsidRPr="00CF58E7">
        <w:rPr>
          <w:strike w:val="0"/>
          <w:color w:val="auto"/>
        </w:rPr>
        <w:t>Prazo de pagamento</w:t>
      </w:r>
    </w:p>
    <w:p w14:paraId="4332F34E" w14:textId="6CB91F1D" w:rsidR="009B71F9" w:rsidRPr="00CF58E7" w:rsidRDefault="009B71F9" w:rsidP="009B71F9">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 xml:space="preserve">O pagamento será efetuado no prazo de até </w:t>
      </w:r>
      <w:r w:rsidR="00A75C22" w:rsidRPr="00CF58E7">
        <w:rPr>
          <w:rFonts w:ascii="Arial" w:hAnsi="Arial" w:cs="Arial"/>
          <w:color w:val="auto"/>
          <w:sz w:val="20"/>
          <w:szCs w:val="20"/>
        </w:rPr>
        <w:t>2</w:t>
      </w:r>
      <w:r w:rsidRPr="00CF58E7">
        <w:rPr>
          <w:rFonts w:ascii="Arial" w:hAnsi="Arial" w:cs="Arial"/>
          <w:color w:val="auto"/>
          <w:sz w:val="20"/>
          <w:szCs w:val="20"/>
        </w:rPr>
        <w:t>0 (</w:t>
      </w:r>
      <w:r w:rsidR="00A75C22" w:rsidRPr="00CF58E7">
        <w:rPr>
          <w:rFonts w:ascii="Arial" w:hAnsi="Arial" w:cs="Arial"/>
          <w:color w:val="auto"/>
          <w:sz w:val="20"/>
          <w:szCs w:val="20"/>
        </w:rPr>
        <w:t>vinte</w:t>
      </w:r>
      <w:r w:rsidRPr="00CF58E7">
        <w:rPr>
          <w:rFonts w:ascii="Arial" w:hAnsi="Arial" w:cs="Arial"/>
          <w:color w:val="auto"/>
          <w:sz w:val="20"/>
          <w:szCs w:val="20"/>
        </w:rPr>
        <w:t>) dias úteis contados da finalização da liquidação da despesa, conforme seção anterior.</w:t>
      </w:r>
    </w:p>
    <w:p w14:paraId="14ACC4E4" w14:textId="038A73BF"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CF58E7">
        <w:rPr>
          <w:rFonts w:ascii="Arial" w:hAnsi="Arial" w:cs="Arial"/>
          <w:color w:val="auto"/>
          <w:sz w:val="20"/>
          <w:szCs w:val="20"/>
          <w:lang w:eastAsia="en-US"/>
        </w:rPr>
        <w:t>IPCA</w:t>
      </w:r>
      <w:r w:rsidRPr="00CF58E7">
        <w:rPr>
          <w:rFonts w:ascii="Arial" w:hAnsi="Arial" w:cs="Arial"/>
          <w:color w:val="auto"/>
          <w:sz w:val="20"/>
          <w:szCs w:val="20"/>
          <w:lang w:eastAsia="en-US"/>
        </w:rPr>
        <w:t xml:space="preserve"> de correção monetária.</w:t>
      </w:r>
    </w:p>
    <w:p w14:paraId="430A123B" w14:textId="77777777" w:rsidR="009B71F9" w:rsidRPr="00CF58E7" w:rsidRDefault="1659E023" w:rsidP="008C3C34">
      <w:pPr>
        <w:pStyle w:val="Nvel1-SemNumPreto"/>
        <w:rPr>
          <w:strike w:val="0"/>
          <w:color w:val="auto"/>
        </w:rPr>
      </w:pPr>
      <w:r w:rsidRPr="00CF58E7">
        <w:rPr>
          <w:strike w:val="0"/>
          <w:color w:val="auto"/>
        </w:rPr>
        <w:lastRenderedPageBreak/>
        <w:t>Forma de pagamento</w:t>
      </w:r>
    </w:p>
    <w:p w14:paraId="746A2C22"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CF58E7" w:rsidRDefault="009B71F9" w:rsidP="009B71F9">
      <w:pPr>
        <w:pStyle w:val="Nivel3"/>
        <w:numPr>
          <w:ilvl w:val="2"/>
          <w:numId w:val="3"/>
        </w:numPr>
        <w:tabs>
          <w:tab w:val="clear" w:pos="2160"/>
        </w:tabs>
        <w:ind w:left="993"/>
        <w:rPr>
          <w:rFonts w:ascii="Arial" w:hAnsi="Arial"/>
          <w:color w:val="auto"/>
          <w:sz w:val="20"/>
          <w:szCs w:val="20"/>
          <w:lang w:eastAsia="en-US"/>
        </w:rPr>
      </w:pPr>
      <w:r w:rsidRPr="00CF58E7">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CF58E7" w:rsidRDefault="009B71F9" w:rsidP="009B71F9">
      <w:pPr>
        <w:pStyle w:val="Nivel2"/>
        <w:numPr>
          <w:ilvl w:val="1"/>
          <w:numId w:val="3"/>
        </w:numPr>
        <w:ind w:left="993"/>
        <w:rPr>
          <w:rFonts w:ascii="Arial" w:hAnsi="Arial" w:cs="Arial"/>
          <w:color w:val="auto"/>
          <w:sz w:val="20"/>
          <w:szCs w:val="20"/>
          <w:lang w:eastAsia="en-US"/>
        </w:rPr>
      </w:pPr>
      <w:r w:rsidRPr="00CF58E7">
        <w:rPr>
          <w:rFonts w:ascii="Arial" w:hAnsi="Arial" w:cs="Arial"/>
          <w:color w:val="auto"/>
          <w:sz w:val="20"/>
          <w:szCs w:val="20"/>
          <w:lang w:eastAsia="en-US"/>
        </w:rPr>
        <w:t xml:space="preserve">O contratado regularmente optante pelo Simples Nacional, nos termos da </w:t>
      </w:r>
      <w:hyperlink r:id="rId21">
        <w:r w:rsidRPr="00CF58E7">
          <w:rPr>
            <w:rStyle w:val="Hyperlink"/>
            <w:rFonts w:ascii="Arial" w:hAnsi="Arial" w:cs="Arial"/>
            <w:color w:val="auto"/>
            <w:sz w:val="20"/>
            <w:szCs w:val="20"/>
            <w:lang w:eastAsia="en-US"/>
          </w:rPr>
          <w:t>Lei Complementar nº 123, de 2006</w:t>
        </w:r>
      </w:hyperlink>
      <w:r w:rsidRPr="00CF58E7">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CF58E7"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CF58E7">
        <w:rPr>
          <w:rFonts w:ascii="Arial" w:eastAsia="Arial" w:hAnsi="Arial" w:cs="Arial"/>
          <w:b/>
          <w:color w:val="auto"/>
          <w:sz w:val="20"/>
          <w:szCs w:val="20"/>
        </w:rPr>
        <w:t>FORMA E CRITÉRIOS DE SELEÇÃO DO FORNECEDOR E FORMA DE FORNECIMENTO</w:t>
      </w:r>
    </w:p>
    <w:p w14:paraId="6477FA1C" w14:textId="77777777" w:rsidR="00B809FD" w:rsidRPr="00CF58E7" w:rsidRDefault="1659E023" w:rsidP="008C3C34">
      <w:pPr>
        <w:pStyle w:val="Nvel1-SemNumPreto"/>
        <w:rPr>
          <w:strike w:val="0"/>
          <w:color w:val="auto"/>
          <w:highlight w:val="yellow"/>
        </w:rPr>
      </w:pPr>
      <w:r w:rsidRPr="00CF58E7">
        <w:rPr>
          <w:strike w:val="0"/>
          <w:color w:val="auto"/>
        </w:rPr>
        <w:t>Forma de seleção e critério de julgamento da proposta</w:t>
      </w:r>
    </w:p>
    <w:p w14:paraId="69C2E4E7" w14:textId="4A4D3349"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CF58E7" w:rsidRPr="00CF58E7">
        <w:rPr>
          <w:rFonts w:ascii="Arial" w:hAnsi="Arial" w:cs="Arial"/>
          <w:color w:val="auto"/>
          <w:sz w:val="20"/>
          <w:szCs w:val="20"/>
        </w:rPr>
        <w:t>.</w:t>
      </w:r>
    </w:p>
    <w:p w14:paraId="74D45EDC" w14:textId="77777777" w:rsidR="00B809FD" w:rsidRPr="00CF58E7" w:rsidRDefault="00B809FD" w:rsidP="008C3C34">
      <w:pPr>
        <w:pStyle w:val="Nvel1-SemNumPreto"/>
        <w:rPr>
          <w:strike w:val="0"/>
          <w:color w:val="auto"/>
        </w:rPr>
      </w:pPr>
      <w:r w:rsidRPr="00CF58E7">
        <w:rPr>
          <w:strike w:val="0"/>
          <w:color w:val="auto"/>
        </w:rPr>
        <w:t>Forma de fornecimento</w:t>
      </w:r>
    </w:p>
    <w:p w14:paraId="1248222C" w14:textId="0E433C7D" w:rsidR="00B809FD" w:rsidRPr="00CF58E7" w:rsidRDefault="00B809FD" w:rsidP="00B809FD">
      <w:pPr>
        <w:pStyle w:val="Nivel2"/>
        <w:numPr>
          <w:ilvl w:val="1"/>
          <w:numId w:val="3"/>
        </w:numPr>
        <w:ind w:left="993"/>
        <w:rPr>
          <w:rFonts w:ascii="Arial" w:hAnsi="Arial" w:cs="Arial"/>
          <w:color w:val="auto"/>
          <w:sz w:val="20"/>
          <w:szCs w:val="20"/>
        </w:rPr>
      </w:pPr>
      <w:r w:rsidRPr="00CF58E7">
        <w:rPr>
          <w:rStyle w:val="normaltextrun"/>
          <w:rFonts w:ascii="Arial" w:hAnsi="Arial" w:cs="Arial"/>
          <w:color w:val="auto"/>
          <w:sz w:val="20"/>
          <w:szCs w:val="20"/>
          <w:shd w:val="clear" w:color="auto" w:fill="FFFFFF"/>
        </w:rPr>
        <w:t xml:space="preserve">O </w:t>
      </w:r>
      <w:r w:rsidRPr="00CF58E7">
        <w:rPr>
          <w:rStyle w:val="findhit"/>
          <w:rFonts w:ascii="Arial" w:hAnsi="Arial" w:cs="Arial"/>
          <w:color w:val="auto"/>
          <w:sz w:val="20"/>
          <w:szCs w:val="20"/>
          <w:shd w:val="clear" w:color="auto" w:fill="FFFFFF"/>
        </w:rPr>
        <w:t xml:space="preserve">fornecimento do objeto será </w:t>
      </w:r>
      <w:r w:rsidR="00CE728D" w:rsidRPr="00CF58E7">
        <w:rPr>
          <w:rFonts w:ascii="Arial" w:hAnsi="Arial" w:cs="Arial"/>
          <w:color w:val="auto"/>
          <w:sz w:val="20"/>
          <w:szCs w:val="20"/>
        </w:rPr>
        <w:t>parcelado.</w:t>
      </w:r>
    </w:p>
    <w:p w14:paraId="7453BC63" w14:textId="77777777" w:rsidR="00B809FD" w:rsidRPr="00CF58E7" w:rsidRDefault="00B809FD" w:rsidP="008C3C34">
      <w:pPr>
        <w:pStyle w:val="Nvel1-SemNumPreto"/>
        <w:rPr>
          <w:strike w:val="0"/>
          <w:color w:val="auto"/>
        </w:rPr>
      </w:pPr>
      <w:r w:rsidRPr="00CF58E7">
        <w:rPr>
          <w:strike w:val="0"/>
          <w:color w:val="auto"/>
        </w:rPr>
        <w:t>Exigências de habilitação</w:t>
      </w:r>
    </w:p>
    <w:p w14:paraId="4B6F09F7"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Para fins de habilitação, deverá o licitante comprovar os seguintes requisitos:</w:t>
      </w:r>
    </w:p>
    <w:p w14:paraId="7DDE2710" w14:textId="77777777" w:rsidR="00B809FD" w:rsidRPr="00CF58E7" w:rsidRDefault="00B809FD" w:rsidP="008C3C34">
      <w:pPr>
        <w:pStyle w:val="Nvel1-SemNumPreto"/>
        <w:rPr>
          <w:strike w:val="0"/>
          <w:color w:val="auto"/>
        </w:rPr>
      </w:pPr>
      <w:r w:rsidRPr="00CF58E7">
        <w:rPr>
          <w:strike w:val="0"/>
          <w:color w:val="auto"/>
        </w:rPr>
        <w:t>Habilitação jurídica</w:t>
      </w:r>
    </w:p>
    <w:p w14:paraId="4E8D84F3" w14:textId="77777777" w:rsidR="00B809FD" w:rsidRPr="00CF58E7" w:rsidRDefault="00B809FD" w:rsidP="00B809FD">
      <w:pPr>
        <w:pStyle w:val="Nivel2"/>
        <w:numPr>
          <w:ilvl w:val="1"/>
          <w:numId w:val="3"/>
        </w:numPr>
        <w:ind w:left="993"/>
        <w:rPr>
          <w:rFonts w:ascii="Arial" w:hAnsi="Arial" w:cs="Arial"/>
          <w:color w:val="auto"/>
          <w:sz w:val="20"/>
          <w:szCs w:val="20"/>
        </w:rPr>
      </w:pPr>
      <w:bookmarkStart w:id="1" w:name="_Ref115800561"/>
      <w:r w:rsidRPr="00CF58E7">
        <w:rPr>
          <w:rFonts w:ascii="Arial" w:hAnsi="Arial" w:cs="Arial"/>
          <w:b/>
          <w:bCs/>
          <w:color w:val="auto"/>
          <w:sz w:val="20"/>
          <w:szCs w:val="20"/>
        </w:rPr>
        <w:t>Pessoa física:</w:t>
      </w:r>
      <w:r w:rsidRPr="00CF58E7">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b/>
          <w:bCs/>
          <w:color w:val="auto"/>
          <w:sz w:val="20"/>
          <w:szCs w:val="20"/>
        </w:rPr>
        <w:t>Empresário individual:</w:t>
      </w:r>
      <w:r w:rsidRPr="00CF58E7">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b/>
          <w:bCs/>
          <w:color w:val="auto"/>
          <w:sz w:val="20"/>
          <w:szCs w:val="20"/>
        </w:rPr>
        <w:t>Microempreendedor Individual - MEI:</w:t>
      </w:r>
      <w:r w:rsidRPr="00CF58E7">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CF58E7">
          <w:rPr>
            <w:rStyle w:val="Hyperlink"/>
            <w:rFonts w:ascii="Arial" w:hAnsi="Arial" w:cs="Arial"/>
            <w:color w:val="auto"/>
            <w:sz w:val="20"/>
            <w:szCs w:val="20"/>
          </w:rPr>
          <w:t>https://www.gov.br/empresas-e-negocios/pt-br/empreendedor</w:t>
        </w:r>
      </w:hyperlink>
      <w:r w:rsidRPr="00CF58E7">
        <w:rPr>
          <w:rFonts w:ascii="Arial" w:hAnsi="Arial" w:cs="Arial"/>
          <w:color w:val="auto"/>
          <w:sz w:val="20"/>
          <w:szCs w:val="20"/>
        </w:rPr>
        <w:t xml:space="preserve">; </w:t>
      </w:r>
    </w:p>
    <w:p w14:paraId="781693D0"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b/>
          <w:bCs/>
          <w:color w:val="auto"/>
          <w:sz w:val="20"/>
          <w:szCs w:val="20"/>
        </w:rPr>
        <w:t>Sociedade empresária estrangeira:</w:t>
      </w:r>
      <w:r w:rsidRPr="00CF58E7">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CF58E7">
          <w:rPr>
            <w:rStyle w:val="Hyperlink"/>
            <w:rFonts w:ascii="Arial" w:hAnsi="Arial" w:cs="Arial"/>
            <w:color w:val="auto"/>
            <w:sz w:val="20"/>
            <w:szCs w:val="20"/>
          </w:rPr>
          <w:t>Normativa DREI/ME n.º 77, de 18 de março de 2020</w:t>
        </w:r>
      </w:hyperlink>
      <w:r w:rsidRPr="00CF58E7">
        <w:rPr>
          <w:rFonts w:ascii="Arial" w:hAnsi="Arial" w:cs="Arial"/>
          <w:color w:val="auto"/>
          <w:sz w:val="20"/>
          <w:szCs w:val="20"/>
        </w:rPr>
        <w:t>.</w:t>
      </w:r>
    </w:p>
    <w:p w14:paraId="2696A075"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b/>
          <w:bCs/>
          <w:color w:val="auto"/>
          <w:sz w:val="20"/>
          <w:szCs w:val="20"/>
        </w:rPr>
        <w:lastRenderedPageBreak/>
        <w:t xml:space="preserve">Sociedade simples: </w:t>
      </w:r>
      <w:r w:rsidRPr="00CF58E7">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b/>
          <w:bCs/>
          <w:color w:val="auto"/>
          <w:sz w:val="20"/>
          <w:szCs w:val="20"/>
        </w:rPr>
        <w:t>Filial, sucursal ou agência de sociedade simples ou empresária:</w:t>
      </w:r>
      <w:r w:rsidRPr="00CF58E7">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CF58E7">
        <w:rPr>
          <w:rFonts w:ascii="Arial" w:hAnsi="Arial" w:cs="Arial"/>
          <w:color w:val="auto"/>
          <w:sz w:val="20"/>
          <w:szCs w:val="20"/>
        </w:rPr>
        <w:t>Mercantis onde</w:t>
      </w:r>
      <w:bookmarkEnd w:id="2"/>
      <w:r w:rsidRPr="00CF58E7">
        <w:rPr>
          <w:rFonts w:ascii="Arial" w:hAnsi="Arial" w:cs="Arial"/>
          <w:color w:val="auto"/>
          <w:sz w:val="20"/>
          <w:szCs w:val="20"/>
        </w:rPr>
        <w:t xml:space="preserve"> opera, com averbação no Registro onde tem sede a matriz</w:t>
      </w:r>
    </w:p>
    <w:p w14:paraId="542DC884"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b/>
          <w:bCs/>
          <w:color w:val="auto"/>
          <w:sz w:val="20"/>
          <w:szCs w:val="20"/>
        </w:rPr>
        <w:t>Sociedade cooperativa:</w:t>
      </w:r>
      <w:r w:rsidRPr="00CF58E7">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CF58E7">
          <w:rPr>
            <w:rStyle w:val="Hyperlink"/>
            <w:rFonts w:ascii="Arial" w:hAnsi="Arial" w:cs="Arial"/>
            <w:color w:val="auto"/>
            <w:sz w:val="20"/>
            <w:szCs w:val="20"/>
          </w:rPr>
          <w:t>art. 107 da Lei nº 5.764, de 16 de dezembro 1971</w:t>
        </w:r>
      </w:hyperlink>
      <w:r w:rsidRPr="00CF58E7">
        <w:rPr>
          <w:rFonts w:ascii="Arial" w:hAnsi="Arial" w:cs="Arial"/>
          <w:color w:val="auto"/>
          <w:sz w:val="20"/>
          <w:szCs w:val="20"/>
        </w:rPr>
        <w:t>.</w:t>
      </w:r>
    </w:p>
    <w:p w14:paraId="7B7253FB"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b/>
          <w:bCs/>
          <w:color w:val="auto"/>
          <w:sz w:val="20"/>
          <w:szCs w:val="20"/>
        </w:rPr>
        <w:t>Agricultor familiar:</w:t>
      </w:r>
      <w:r w:rsidRPr="00CF58E7">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CF58E7">
          <w:rPr>
            <w:rStyle w:val="Hyperlink"/>
            <w:rFonts w:ascii="Arial" w:hAnsi="Arial" w:cs="Arial"/>
            <w:color w:val="auto"/>
            <w:sz w:val="20"/>
            <w:szCs w:val="20"/>
          </w:rPr>
          <w:t xml:space="preserve"> art. 4º, §2º do Decreto nº 10.880, de 2 de dezembro de 2021</w:t>
        </w:r>
      </w:hyperlink>
      <w:r w:rsidRPr="00CF58E7">
        <w:rPr>
          <w:rFonts w:ascii="Arial" w:hAnsi="Arial" w:cs="Arial"/>
          <w:color w:val="auto"/>
          <w:sz w:val="20"/>
          <w:szCs w:val="20"/>
        </w:rPr>
        <w:t>.</w:t>
      </w:r>
    </w:p>
    <w:p w14:paraId="6C0CB0D4"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b/>
          <w:bCs/>
          <w:color w:val="auto"/>
          <w:sz w:val="20"/>
          <w:szCs w:val="20"/>
        </w:rPr>
        <w:t>Produtor Rural:</w:t>
      </w:r>
      <w:r w:rsidRPr="00CF58E7">
        <w:rPr>
          <w:rFonts w:ascii="Arial" w:hAnsi="Arial" w:cs="Arial"/>
          <w:color w:val="auto"/>
          <w:sz w:val="20"/>
          <w:szCs w:val="20"/>
        </w:rPr>
        <w:t xml:space="preserve"> matrícula no Cadastro Específico do INSS – CEI, que comprove a qualificação como produtor rural pessoa física, nos termos da </w:t>
      </w:r>
      <w:hyperlink r:id="rId26">
        <w:r w:rsidRPr="00CF58E7">
          <w:rPr>
            <w:rStyle w:val="Hyperlink"/>
            <w:rFonts w:ascii="Arial" w:hAnsi="Arial" w:cs="Arial"/>
            <w:color w:val="auto"/>
            <w:sz w:val="20"/>
            <w:szCs w:val="20"/>
          </w:rPr>
          <w:t>Instrução Normativa RFB n. 971, de 13 de novembro de 2009</w:t>
        </w:r>
      </w:hyperlink>
      <w:r w:rsidRPr="00CF58E7">
        <w:rPr>
          <w:rFonts w:ascii="Arial" w:hAnsi="Arial" w:cs="Arial"/>
          <w:color w:val="auto"/>
          <w:sz w:val="20"/>
          <w:szCs w:val="20"/>
        </w:rPr>
        <w:t xml:space="preserve"> (</w:t>
      </w:r>
      <w:proofErr w:type="spellStart"/>
      <w:r w:rsidRPr="00CF58E7">
        <w:rPr>
          <w:rFonts w:ascii="Arial" w:hAnsi="Arial" w:cs="Arial"/>
          <w:color w:val="auto"/>
          <w:sz w:val="20"/>
          <w:szCs w:val="20"/>
        </w:rPr>
        <w:t>arts</w:t>
      </w:r>
      <w:proofErr w:type="spellEnd"/>
      <w:r w:rsidRPr="00CF58E7">
        <w:rPr>
          <w:rFonts w:ascii="Arial" w:hAnsi="Arial" w:cs="Arial"/>
          <w:color w:val="auto"/>
          <w:sz w:val="20"/>
          <w:szCs w:val="20"/>
        </w:rPr>
        <w:t>. 17 a 19 e 165).</w:t>
      </w:r>
    </w:p>
    <w:p w14:paraId="1FF09FF6"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Os documentos apresentados deverão estar acompanhados de todas as alterações ou da consolidação respectiva.</w:t>
      </w:r>
    </w:p>
    <w:p w14:paraId="6D355843" w14:textId="77777777" w:rsidR="00B809FD" w:rsidRPr="00CF58E7" w:rsidRDefault="00B809FD" w:rsidP="008C3C34">
      <w:pPr>
        <w:pStyle w:val="Nvel1-SemNumPreto"/>
        <w:rPr>
          <w:strike w:val="0"/>
          <w:color w:val="auto"/>
        </w:rPr>
      </w:pPr>
      <w:r w:rsidRPr="00CF58E7">
        <w:rPr>
          <w:strike w:val="0"/>
          <w:color w:val="auto"/>
        </w:rPr>
        <w:t>Habilitação fiscal, social e trabalhista</w:t>
      </w:r>
    </w:p>
    <w:p w14:paraId="3287EF83"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Prova de regularidade com o Fundo de Garantia do Tempo de Serviço (FGTS);</w:t>
      </w:r>
    </w:p>
    <w:p w14:paraId="59F1B6B4"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6A1433B0"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Prova de regularidade com a Fazenda Estadual/Distrital do domicílio ou sede do fornecedor, relativa à atividade em cujo exercício contrata ou concorre;</w:t>
      </w:r>
    </w:p>
    <w:p w14:paraId="5D32D37E" w14:textId="78CF91AC"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CF58E7" w:rsidRDefault="00B809FD" w:rsidP="008C3C34">
      <w:pPr>
        <w:pStyle w:val="Nvel1-SemNumPreto"/>
        <w:rPr>
          <w:strike w:val="0"/>
          <w:color w:val="auto"/>
        </w:rPr>
      </w:pPr>
      <w:r w:rsidRPr="00CF58E7">
        <w:rPr>
          <w:strike w:val="0"/>
          <w:color w:val="auto"/>
        </w:rPr>
        <w:lastRenderedPageBreak/>
        <w:t>Qualificação Econômico-Financeira</w:t>
      </w:r>
    </w:p>
    <w:p w14:paraId="178B1F98"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CF58E7">
          <w:rPr>
            <w:rStyle w:val="Hyperlink"/>
            <w:rFonts w:ascii="Arial" w:hAnsi="Arial" w:cs="Arial"/>
            <w:color w:val="auto"/>
            <w:sz w:val="20"/>
            <w:szCs w:val="20"/>
          </w:rPr>
          <w:t>art. 5º, inciso II, alínea “c”, da Instrução Normativa Seges/ME nº 116, de 2021</w:t>
        </w:r>
      </w:hyperlink>
      <w:r w:rsidRPr="00CF58E7">
        <w:rPr>
          <w:rFonts w:ascii="Arial" w:hAnsi="Arial" w:cs="Arial"/>
          <w:color w:val="auto"/>
          <w:sz w:val="20"/>
          <w:szCs w:val="20"/>
        </w:rPr>
        <w:t xml:space="preserve">), ou de sociedade simples; </w:t>
      </w:r>
    </w:p>
    <w:p w14:paraId="4F47DAC4"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 xml:space="preserve">Certidão negativa de falência expedida pelo distribuidor da sede do fornecedor - </w:t>
      </w:r>
      <w:hyperlink r:id="rId28" w:anchor="art69">
        <w:r w:rsidRPr="00CF58E7">
          <w:rPr>
            <w:rStyle w:val="Hyperlink"/>
            <w:rFonts w:ascii="Arial" w:hAnsi="Arial" w:cs="Arial"/>
            <w:color w:val="auto"/>
            <w:sz w:val="20"/>
            <w:szCs w:val="20"/>
          </w:rPr>
          <w:t>Lei nº 14.133, de 2021, art. 69, caput, inciso II</w:t>
        </w:r>
      </w:hyperlink>
      <w:r w:rsidRPr="00CF58E7">
        <w:rPr>
          <w:rFonts w:ascii="Arial" w:hAnsi="Arial" w:cs="Arial"/>
          <w:color w:val="auto"/>
          <w:sz w:val="20"/>
          <w:szCs w:val="20"/>
        </w:rPr>
        <w:t>);</w:t>
      </w:r>
    </w:p>
    <w:p w14:paraId="12A07529"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CF58E7" w:rsidRDefault="00B809FD" w:rsidP="00B809FD">
      <w:pPr>
        <w:pStyle w:val="Nivel3"/>
        <w:numPr>
          <w:ilvl w:val="2"/>
          <w:numId w:val="3"/>
        </w:numPr>
        <w:tabs>
          <w:tab w:val="clear" w:pos="2160"/>
        </w:tabs>
        <w:ind w:left="993"/>
        <w:rPr>
          <w:rFonts w:ascii="Arial" w:hAnsi="Arial"/>
          <w:color w:val="auto"/>
          <w:sz w:val="20"/>
          <w:szCs w:val="20"/>
        </w:rPr>
      </w:pPr>
      <w:r w:rsidRPr="00CF58E7">
        <w:rPr>
          <w:rFonts w:ascii="Arial" w:hAnsi="Arial"/>
          <w:color w:val="auto"/>
          <w:sz w:val="20"/>
          <w:szCs w:val="20"/>
        </w:rPr>
        <w:t>índices de Liquidez Geral (LG), Liquidez Corrente (LC), e Solvência Geral (SG) superiores a 1 (um);</w:t>
      </w:r>
    </w:p>
    <w:p w14:paraId="20268EC1" w14:textId="77777777" w:rsidR="00B809FD" w:rsidRPr="00CF58E7" w:rsidRDefault="00B809FD" w:rsidP="00B809FD">
      <w:pPr>
        <w:pStyle w:val="Nivel3"/>
        <w:numPr>
          <w:ilvl w:val="2"/>
          <w:numId w:val="3"/>
        </w:numPr>
        <w:tabs>
          <w:tab w:val="clear" w:pos="2160"/>
        </w:tabs>
        <w:ind w:left="993"/>
        <w:rPr>
          <w:rFonts w:ascii="Arial" w:hAnsi="Arial"/>
          <w:color w:val="auto"/>
          <w:sz w:val="20"/>
          <w:szCs w:val="20"/>
        </w:rPr>
      </w:pPr>
      <w:r w:rsidRPr="00CF58E7">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CF58E7" w:rsidRDefault="00B809FD" w:rsidP="00B809FD">
      <w:pPr>
        <w:pStyle w:val="Nivel3"/>
        <w:numPr>
          <w:ilvl w:val="2"/>
          <w:numId w:val="3"/>
        </w:numPr>
        <w:tabs>
          <w:tab w:val="clear" w:pos="2160"/>
        </w:tabs>
        <w:ind w:left="993"/>
        <w:rPr>
          <w:rFonts w:ascii="Arial" w:hAnsi="Arial"/>
          <w:color w:val="auto"/>
          <w:sz w:val="20"/>
          <w:szCs w:val="20"/>
        </w:rPr>
      </w:pPr>
      <w:r w:rsidRPr="00CF58E7">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CF58E7" w:rsidRDefault="00B809FD" w:rsidP="00B809FD">
      <w:pPr>
        <w:pStyle w:val="Nivel3"/>
        <w:numPr>
          <w:ilvl w:val="2"/>
          <w:numId w:val="3"/>
        </w:numPr>
        <w:tabs>
          <w:tab w:val="clear" w:pos="2160"/>
        </w:tabs>
        <w:ind w:left="993"/>
        <w:rPr>
          <w:rFonts w:ascii="Arial" w:hAnsi="Arial"/>
          <w:color w:val="auto"/>
          <w:sz w:val="20"/>
          <w:szCs w:val="20"/>
        </w:rPr>
      </w:pPr>
      <w:r w:rsidRPr="00CF58E7">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CF58E7">
        <w:rPr>
          <w:rFonts w:ascii="Arial" w:hAnsi="Arial"/>
          <w:color w:val="auto"/>
          <w:sz w:val="20"/>
          <w:szCs w:val="20"/>
        </w:rPr>
        <w:t>Sped</w:t>
      </w:r>
      <w:proofErr w:type="spellEnd"/>
      <w:r w:rsidRPr="00CF58E7">
        <w:rPr>
          <w:rFonts w:ascii="Arial" w:hAnsi="Arial"/>
          <w:color w:val="auto"/>
          <w:sz w:val="20"/>
          <w:szCs w:val="20"/>
        </w:rPr>
        <w:t>.</w:t>
      </w:r>
    </w:p>
    <w:p w14:paraId="24E26A90" w14:textId="1241F6FA"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CF58E7">
        <w:rPr>
          <w:rFonts w:ascii="Arial" w:hAnsi="Arial" w:cs="Arial"/>
          <w:color w:val="auto"/>
          <w:sz w:val="20"/>
          <w:szCs w:val="20"/>
        </w:rPr>
        <w:t>1</w:t>
      </w:r>
      <w:r w:rsidRPr="00CF58E7">
        <w:rPr>
          <w:rFonts w:ascii="Arial" w:hAnsi="Arial" w:cs="Arial"/>
          <w:color w:val="auto"/>
          <w:sz w:val="20"/>
          <w:szCs w:val="20"/>
        </w:rPr>
        <w:t>% do valor total estimado da parcela pertinente.</w:t>
      </w:r>
    </w:p>
    <w:p w14:paraId="1D1ED82D"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CF58E7" w:rsidRDefault="00B809FD" w:rsidP="00B809FD">
      <w:pPr>
        <w:pStyle w:val="Nvel2-Red"/>
        <w:numPr>
          <w:ilvl w:val="1"/>
          <w:numId w:val="3"/>
        </w:numPr>
        <w:ind w:left="993"/>
        <w:rPr>
          <w:i w:val="0"/>
          <w:iCs w:val="0"/>
          <w:color w:val="auto"/>
        </w:rPr>
      </w:pPr>
      <w:r w:rsidRPr="00CF58E7">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CF58E7" w:rsidRDefault="00B809FD" w:rsidP="008C3C34">
      <w:pPr>
        <w:pStyle w:val="Nvel1-SemNumPreto"/>
        <w:rPr>
          <w:strike w:val="0"/>
          <w:color w:val="auto"/>
        </w:rPr>
      </w:pPr>
      <w:r w:rsidRPr="00CF58E7">
        <w:rPr>
          <w:strike w:val="0"/>
          <w:color w:val="auto"/>
        </w:rPr>
        <w:t>Qualificação Técnica</w:t>
      </w:r>
    </w:p>
    <w:p w14:paraId="5088D975" w14:textId="77777777" w:rsidR="00B809FD" w:rsidRPr="00CF58E7" w:rsidRDefault="00B809FD" w:rsidP="00B809FD">
      <w:pPr>
        <w:pStyle w:val="Nvel2-Red"/>
        <w:numPr>
          <w:ilvl w:val="1"/>
          <w:numId w:val="3"/>
        </w:numPr>
        <w:ind w:left="993"/>
        <w:rPr>
          <w:i w:val="0"/>
          <w:iCs w:val="0"/>
          <w:color w:val="auto"/>
        </w:rPr>
      </w:pPr>
      <w:r w:rsidRPr="00CF58E7">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CF58E7" w:rsidRDefault="00B809FD" w:rsidP="00B809FD">
      <w:pPr>
        <w:pStyle w:val="Nivel2"/>
        <w:numPr>
          <w:ilvl w:val="1"/>
          <w:numId w:val="3"/>
        </w:numPr>
        <w:ind w:left="993"/>
        <w:rPr>
          <w:rFonts w:ascii="Arial" w:hAnsi="Arial" w:cs="Arial"/>
          <w:color w:val="auto"/>
          <w:sz w:val="20"/>
          <w:szCs w:val="20"/>
        </w:rPr>
      </w:pPr>
      <w:r w:rsidRPr="00CF58E7">
        <w:rPr>
          <w:rFonts w:ascii="Arial" w:hAnsi="Arial" w:cs="Arial"/>
          <w:color w:val="auto"/>
          <w:sz w:val="20"/>
          <w:szCs w:val="20"/>
        </w:rPr>
        <w:t>Caso admitida a participação de cooperativas, será exigida a seguinte documentação complementar:</w:t>
      </w:r>
    </w:p>
    <w:p w14:paraId="270BC2AF" w14:textId="77777777" w:rsidR="00B809FD" w:rsidRPr="00CF58E7" w:rsidRDefault="00B809FD" w:rsidP="009B3BD7">
      <w:pPr>
        <w:pStyle w:val="Nivel3"/>
        <w:numPr>
          <w:ilvl w:val="2"/>
          <w:numId w:val="3"/>
        </w:numPr>
        <w:tabs>
          <w:tab w:val="clear" w:pos="2160"/>
        </w:tabs>
        <w:ind w:left="1985"/>
        <w:rPr>
          <w:rFonts w:ascii="Arial" w:hAnsi="Arial"/>
          <w:color w:val="auto"/>
          <w:sz w:val="20"/>
          <w:szCs w:val="20"/>
        </w:rPr>
      </w:pPr>
      <w:r w:rsidRPr="00CF58E7">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CF58E7">
          <w:rPr>
            <w:rStyle w:val="Hyperlink"/>
            <w:rFonts w:ascii="Arial" w:hAnsi="Arial"/>
            <w:color w:val="auto"/>
            <w:sz w:val="20"/>
            <w:szCs w:val="20"/>
          </w:rPr>
          <w:t>arts</w:t>
        </w:r>
        <w:proofErr w:type="spellEnd"/>
        <w:r w:rsidRPr="00CF58E7">
          <w:rPr>
            <w:rStyle w:val="Hyperlink"/>
            <w:rFonts w:ascii="Arial" w:hAnsi="Arial"/>
            <w:color w:val="auto"/>
            <w:sz w:val="20"/>
            <w:szCs w:val="20"/>
          </w:rPr>
          <w:t>. 4º, inciso XI, 21, inciso I</w:t>
        </w:r>
      </w:hyperlink>
      <w:r w:rsidRPr="00CF58E7">
        <w:rPr>
          <w:rFonts w:ascii="Arial" w:hAnsi="Arial"/>
          <w:color w:val="auto"/>
          <w:sz w:val="20"/>
          <w:szCs w:val="20"/>
        </w:rPr>
        <w:t xml:space="preserve"> e </w:t>
      </w:r>
      <w:hyperlink r:id="rId30" w:anchor="art42">
        <w:r w:rsidRPr="00CF58E7">
          <w:rPr>
            <w:rStyle w:val="Hyperlink"/>
            <w:rFonts w:ascii="Arial" w:hAnsi="Arial"/>
            <w:color w:val="auto"/>
            <w:sz w:val="20"/>
            <w:szCs w:val="20"/>
          </w:rPr>
          <w:t>42, §§2º a 6º da Lei n. 5.764, de 1971</w:t>
        </w:r>
      </w:hyperlink>
      <w:r w:rsidRPr="00CF58E7">
        <w:rPr>
          <w:rFonts w:ascii="Arial" w:hAnsi="Arial"/>
          <w:color w:val="auto"/>
          <w:sz w:val="20"/>
          <w:szCs w:val="20"/>
        </w:rPr>
        <w:t>;</w:t>
      </w:r>
    </w:p>
    <w:p w14:paraId="09386ED9" w14:textId="77777777" w:rsidR="00B809FD" w:rsidRPr="00CF58E7" w:rsidRDefault="00B809FD" w:rsidP="009B3BD7">
      <w:pPr>
        <w:pStyle w:val="Nivel3"/>
        <w:numPr>
          <w:ilvl w:val="2"/>
          <w:numId w:val="3"/>
        </w:numPr>
        <w:tabs>
          <w:tab w:val="clear" w:pos="2160"/>
        </w:tabs>
        <w:ind w:left="1985"/>
        <w:rPr>
          <w:rFonts w:ascii="Arial" w:hAnsi="Arial"/>
          <w:color w:val="auto"/>
          <w:sz w:val="20"/>
          <w:szCs w:val="20"/>
        </w:rPr>
      </w:pPr>
      <w:r w:rsidRPr="00CF58E7">
        <w:rPr>
          <w:rFonts w:ascii="Arial" w:hAnsi="Arial"/>
          <w:color w:val="auto"/>
          <w:sz w:val="20"/>
          <w:szCs w:val="20"/>
        </w:rPr>
        <w:t>A declaração de regularidade de situação do contribuinte individual – DRSCI, para cada um dos cooperados indicados;</w:t>
      </w:r>
    </w:p>
    <w:p w14:paraId="550121F2" w14:textId="77777777" w:rsidR="00B809FD" w:rsidRPr="00CF58E7" w:rsidRDefault="00B809FD" w:rsidP="009B3BD7">
      <w:pPr>
        <w:pStyle w:val="Nivel3"/>
        <w:numPr>
          <w:ilvl w:val="2"/>
          <w:numId w:val="3"/>
        </w:numPr>
        <w:tabs>
          <w:tab w:val="clear" w:pos="2160"/>
        </w:tabs>
        <w:ind w:left="1985"/>
        <w:rPr>
          <w:rFonts w:ascii="Arial" w:hAnsi="Arial"/>
          <w:color w:val="auto"/>
          <w:sz w:val="20"/>
          <w:szCs w:val="20"/>
        </w:rPr>
      </w:pPr>
      <w:r w:rsidRPr="00CF58E7">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CF58E7" w:rsidRDefault="00B809FD" w:rsidP="009B3BD7">
      <w:pPr>
        <w:pStyle w:val="Nivel3"/>
        <w:numPr>
          <w:ilvl w:val="2"/>
          <w:numId w:val="3"/>
        </w:numPr>
        <w:tabs>
          <w:tab w:val="clear" w:pos="2160"/>
        </w:tabs>
        <w:ind w:left="1985"/>
        <w:rPr>
          <w:rFonts w:ascii="Arial" w:hAnsi="Arial"/>
          <w:color w:val="auto"/>
          <w:sz w:val="20"/>
          <w:szCs w:val="20"/>
        </w:rPr>
      </w:pPr>
      <w:r w:rsidRPr="00CF58E7">
        <w:rPr>
          <w:rFonts w:ascii="Arial" w:hAnsi="Arial"/>
          <w:color w:val="auto"/>
          <w:sz w:val="20"/>
          <w:szCs w:val="20"/>
        </w:rPr>
        <w:t xml:space="preserve">O registro previsto na </w:t>
      </w:r>
      <w:hyperlink r:id="rId31" w:anchor="art107">
        <w:r w:rsidRPr="00CF58E7">
          <w:rPr>
            <w:rStyle w:val="Hyperlink"/>
            <w:rFonts w:ascii="Arial" w:hAnsi="Arial"/>
            <w:color w:val="auto"/>
            <w:sz w:val="20"/>
            <w:szCs w:val="20"/>
          </w:rPr>
          <w:t>Lei n. 5.764, de 1971, art. 107</w:t>
        </w:r>
      </w:hyperlink>
      <w:r w:rsidRPr="00CF58E7">
        <w:rPr>
          <w:rFonts w:ascii="Arial" w:hAnsi="Arial"/>
          <w:color w:val="auto"/>
          <w:sz w:val="20"/>
          <w:szCs w:val="20"/>
        </w:rPr>
        <w:t>;</w:t>
      </w:r>
    </w:p>
    <w:p w14:paraId="7780FBF0" w14:textId="77777777" w:rsidR="00B809FD" w:rsidRPr="00CF58E7" w:rsidRDefault="00B809FD" w:rsidP="009B3BD7">
      <w:pPr>
        <w:pStyle w:val="Nivel3"/>
        <w:numPr>
          <w:ilvl w:val="2"/>
          <w:numId w:val="3"/>
        </w:numPr>
        <w:tabs>
          <w:tab w:val="clear" w:pos="2160"/>
        </w:tabs>
        <w:ind w:left="1985"/>
        <w:rPr>
          <w:rFonts w:ascii="Arial" w:hAnsi="Arial"/>
          <w:color w:val="auto"/>
          <w:sz w:val="20"/>
          <w:szCs w:val="20"/>
        </w:rPr>
      </w:pPr>
      <w:r w:rsidRPr="00CF58E7">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CF58E7" w:rsidRDefault="00B809FD" w:rsidP="009B3BD7">
      <w:pPr>
        <w:pStyle w:val="Nivel3"/>
        <w:numPr>
          <w:ilvl w:val="2"/>
          <w:numId w:val="3"/>
        </w:numPr>
        <w:tabs>
          <w:tab w:val="clear" w:pos="2160"/>
        </w:tabs>
        <w:ind w:left="1985"/>
        <w:rPr>
          <w:rFonts w:ascii="Arial" w:hAnsi="Arial"/>
          <w:color w:val="auto"/>
          <w:sz w:val="20"/>
          <w:szCs w:val="20"/>
        </w:rPr>
      </w:pPr>
      <w:r w:rsidRPr="00CF58E7">
        <w:rPr>
          <w:rFonts w:ascii="Arial" w:hAnsi="Arial"/>
          <w:color w:val="auto"/>
          <w:sz w:val="20"/>
          <w:szCs w:val="20"/>
        </w:rPr>
        <w:lastRenderedPageBreak/>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CF58E7"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CF58E7">
        <w:rPr>
          <w:rFonts w:ascii="Arial" w:eastAsia="Arial" w:hAnsi="Arial" w:cs="Arial"/>
          <w:b/>
          <w:color w:val="auto"/>
          <w:sz w:val="20"/>
          <w:szCs w:val="20"/>
        </w:rPr>
        <w:t>ESTIMATIVAS DO VALOR DA CONTRATAÇÃO</w:t>
      </w:r>
      <w:r w:rsidR="00521B0F" w:rsidRPr="00CF58E7">
        <w:rPr>
          <w:rFonts w:ascii="Arial" w:eastAsia="Arial" w:hAnsi="Arial" w:cs="Arial"/>
          <w:b/>
          <w:color w:val="auto"/>
          <w:sz w:val="20"/>
          <w:szCs w:val="20"/>
        </w:rPr>
        <w:t xml:space="preserve"> </w:t>
      </w:r>
    </w:p>
    <w:p w14:paraId="6FE1F17A" w14:textId="76BF52A2" w:rsidR="00E05533" w:rsidRPr="00CF58E7" w:rsidRDefault="00E05533" w:rsidP="00E05533">
      <w:pPr>
        <w:pStyle w:val="Nvel2-Red"/>
        <w:numPr>
          <w:ilvl w:val="1"/>
          <w:numId w:val="3"/>
        </w:numPr>
        <w:ind w:left="993"/>
        <w:rPr>
          <w:b/>
          <w:bCs/>
          <w:i w:val="0"/>
          <w:iCs w:val="0"/>
          <w:color w:val="auto"/>
        </w:rPr>
      </w:pPr>
      <w:r w:rsidRPr="00CF58E7">
        <w:rPr>
          <w:i w:val="0"/>
          <w:iCs w:val="0"/>
          <w:color w:val="auto"/>
        </w:rPr>
        <w:t>O custo estimado total da contratação é o estabelecido no item 1, conforme custos unitários apostos na tabela.</w:t>
      </w:r>
    </w:p>
    <w:p w14:paraId="4810EA9D" w14:textId="24D21028" w:rsidR="00E05533" w:rsidRPr="00CF58E7" w:rsidRDefault="00E05533" w:rsidP="00E05533">
      <w:pPr>
        <w:pStyle w:val="Nvel2-Red"/>
        <w:numPr>
          <w:ilvl w:val="1"/>
          <w:numId w:val="3"/>
        </w:numPr>
        <w:ind w:left="993"/>
        <w:rPr>
          <w:i w:val="0"/>
          <w:iCs w:val="0"/>
          <w:color w:val="auto"/>
        </w:rPr>
      </w:pPr>
      <w:r w:rsidRPr="00CF58E7">
        <w:rPr>
          <w:rFonts w:eastAsia="MS Mincho"/>
          <w:i w:val="0"/>
          <w:iCs w:val="0"/>
          <w:color w:val="auto"/>
        </w:rPr>
        <w:t xml:space="preserve">Em caso de licitação para Registro de Preços, os preços </w:t>
      </w:r>
      <w:r w:rsidRPr="00CF58E7">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CF58E7" w:rsidRDefault="00E05533" w:rsidP="00E05533">
      <w:pPr>
        <w:pStyle w:val="Nvel3-R"/>
        <w:rPr>
          <w:rStyle w:val="Hyperlink"/>
          <w:rFonts w:eastAsia="MS Mincho"/>
          <w:i w:val="0"/>
          <w:iCs w:val="0"/>
          <w:strike w:val="0"/>
          <w:color w:val="auto"/>
        </w:rPr>
      </w:pPr>
      <w:r w:rsidRPr="00CF58E7">
        <w:rPr>
          <w:i w:val="0"/>
          <w:iCs w:val="0"/>
          <w:strike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32" w:anchor="art124iid">
        <w:r w:rsidRPr="00CF58E7">
          <w:rPr>
            <w:rStyle w:val="Hyperlink"/>
            <w:rFonts w:eastAsia="Arial"/>
            <w:i w:val="0"/>
            <w:iCs w:val="0"/>
            <w:strike w:val="0"/>
            <w:color w:val="auto"/>
          </w:rPr>
          <w:t>línea “d” do inciso II do capu</w:t>
        </w:r>
        <w:r w:rsidRPr="00CF58E7">
          <w:rPr>
            <w:rStyle w:val="Hyperlink"/>
            <w:rFonts w:eastAsia="Arial"/>
            <w:b/>
            <w:bCs/>
            <w:i w:val="0"/>
            <w:iCs w:val="0"/>
            <w:strike w:val="0"/>
            <w:color w:val="auto"/>
          </w:rPr>
          <w:t>t</w:t>
        </w:r>
        <w:r w:rsidRPr="00CF58E7">
          <w:rPr>
            <w:rStyle w:val="Hyperlink"/>
            <w:rFonts w:eastAsia="Arial"/>
            <w:i w:val="0"/>
            <w:iCs w:val="0"/>
            <w:strike w:val="0"/>
            <w:color w:val="auto"/>
          </w:rPr>
          <w:t xml:space="preserve"> do art. 124 da Lei nº 14.133, de 2021;</w:t>
        </w:r>
      </w:hyperlink>
    </w:p>
    <w:p w14:paraId="0819013F" w14:textId="77777777" w:rsidR="00E05533" w:rsidRPr="00CF58E7" w:rsidRDefault="00E05533" w:rsidP="00E05533">
      <w:pPr>
        <w:pStyle w:val="Nvel3-R"/>
        <w:rPr>
          <w:rFonts w:eastAsia="MS Mincho"/>
          <w:i w:val="0"/>
          <w:iCs w:val="0"/>
          <w:strike w:val="0"/>
          <w:color w:val="auto"/>
        </w:rPr>
      </w:pPr>
      <w:r w:rsidRPr="00CF58E7">
        <w:rPr>
          <w:i w:val="0"/>
          <w:iCs w:val="0"/>
          <w:strike w:val="0"/>
          <w:color w:val="auto"/>
        </w:rPr>
        <w:t>em caso de criação, alteração ou extinção de quaisquer tributos ou encargos legais ou superveniência de disposições legais, com comprovada repercussão sobre os preços registrados;</w:t>
      </w:r>
    </w:p>
    <w:p w14:paraId="42517D3E" w14:textId="77777777" w:rsidR="00E05533" w:rsidRPr="00CF58E7" w:rsidRDefault="00E05533" w:rsidP="00E05533">
      <w:pPr>
        <w:pStyle w:val="Nvel3-R"/>
        <w:rPr>
          <w:rFonts w:eastAsia="MS Mincho"/>
          <w:i w:val="0"/>
          <w:iCs w:val="0"/>
          <w:strike w:val="0"/>
          <w:color w:val="auto"/>
        </w:rPr>
      </w:pPr>
      <w:r w:rsidRPr="00CF58E7">
        <w:rPr>
          <w:i w:val="0"/>
          <w:iCs w:val="0"/>
          <w:strike w:val="0"/>
          <w:color w:val="auto"/>
        </w:rPr>
        <w:t>serão reajustados os preços registrados, respeitada a contagem da anualidade e o índice previsto para a contratação; ou</w:t>
      </w:r>
    </w:p>
    <w:p w14:paraId="550F9FDC" w14:textId="4B3E8592" w:rsidR="00DF2CD2" w:rsidRPr="00CF58E7" w:rsidRDefault="00E05533" w:rsidP="00E05533">
      <w:pPr>
        <w:pStyle w:val="Nvel3-R"/>
        <w:rPr>
          <w:rFonts w:eastAsia="Arial"/>
          <w:i w:val="0"/>
          <w:iCs w:val="0"/>
          <w:strike w:val="0"/>
          <w:color w:val="auto"/>
        </w:rPr>
      </w:pPr>
      <w:r w:rsidRPr="00CF58E7">
        <w:rPr>
          <w:i w:val="0"/>
          <w:iCs w:val="0"/>
          <w:strike w:val="0"/>
          <w:color w:val="auto"/>
        </w:rPr>
        <w:t>poderão ser repactuados, a pedido do interessado, conforme critérios definidos para a contratação</w:t>
      </w:r>
      <w:r w:rsidR="00521B0F" w:rsidRPr="00CF58E7">
        <w:rPr>
          <w:rFonts w:eastAsia="Arial"/>
          <w:i w:val="0"/>
          <w:iCs w:val="0"/>
          <w:strike w:val="0"/>
          <w:color w:val="auto"/>
        </w:rPr>
        <w:t>.</w:t>
      </w:r>
    </w:p>
    <w:p w14:paraId="5374AFA9" w14:textId="363FDE3D" w:rsidR="00DF2CD2" w:rsidRPr="00BA5A9C"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r w:rsidRPr="00E05533">
        <w:rPr>
          <w:rFonts w:ascii="Arial" w:eastAsia="Arial" w:hAnsi="Arial" w:cs="Arial"/>
          <w:b/>
          <w:sz w:val="20"/>
          <w:szCs w:val="20"/>
        </w:rPr>
        <w:t>ADEQUAÇÃO ORÇAMENTÁRIA</w:t>
      </w:r>
    </w:p>
    <w:p w14:paraId="6489E5C5" w14:textId="2D48F319" w:rsidR="00E05533" w:rsidRPr="00E05533" w:rsidRDefault="00E05533" w:rsidP="00E05533">
      <w:pPr>
        <w:numPr>
          <w:ilvl w:val="1"/>
          <w:numId w:val="3"/>
        </w:numPr>
        <w:tabs>
          <w:tab w:val="left" w:pos="426"/>
        </w:tabs>
        <w:spacing w:before="119" w:after="0" w:line="240" w:lineRule="auto"/>
        <w:ind w:left="993" w:right="-30"/>
        <w:jc w:val="both"/>
        <w:rPr>
          <w:rFonts w:ascii="Arial" w:eastAsia="Arial" w:hAnsi="Arial" w:cs="Arial"/>
          <w:sz w:val="20"/>
          <w:szCs w:val="20"/>
        </w:rPr>
      </w:pPr>
      <w:r w:rsidRPr="00E05533">
        <w:rPr>
          <w:rFonts w:ascii="Arial" w:eastAsia="Arial" w:hAnsi="Arial" w:cs="Arial"/>
          <w:sz w:val="20"/>
          <w:szCs w:val="20"/>
        </w:rPr>
        <w:t>As despesas decorrentes da presente contratação correrão à conta de recursos específicos consignados no Orçamento Geral.</w:t>
      </w:r>
    </w:p>
    <w:p w14:paraId="7649FFFE" w14:textId="7573D905" w:rsidR="00A43D0F" w:rsidRPr="00BA5A9C" w:rsidRDefault="00A43D0F" w:rsidP="00E05533">
      <w:pPr>
        <w:tabs>
          <w:tab w:val="left" w:pos="426"/>
        </w:tabs>
        <w:spacing w:before="119" w:after="0" w:line="240" w:lineRule="auto"/>
        <w:ind w:left="567" w:right="-30"/>
        <w:jc w:val="both"/>
        <w:rPr>
          <w:rFonts w:ascii="Arial" w:eastAsia="Arial" w:hAnsi="Arial" w:cs="Arial"/>
          <w:sz w:val="20"/>
          <w:szCs w:val="20"/>
        </w:rPr>
      </w:pPr>
    </w:p>
    <w:p w14:paraId="28F47B94" w14:textId="45DCC2A1" w:rsidR="00DF2F64" w:rsidRPr="00DF2F64" w:rsidRDefault="00DF2F64" w:rsidP="1659E023">
      <w:pPr>
        <w:ind w:firstLine="851"/>
        <w:jc w:val="both"/>
        <w:rPr>
          <w:rFonts w:ascii="Arial" w:eastAsia="Arial" w:hAnsi="Arial" w:cs="Arial"/>
          <w:color w:val="000000" w:themeColor="text1"/>
          <w:sz w:val="24"/>
          <w:szCs w:val="24"/>
        </w:rPr>
      </w:pPr>
    </w:p>
    <w:p w14:paraId="46359928" w14:textId="085D4AF1" w:rsidR="00DF2F64" w:rsidRPr="00DF2F64" w:rsidRDefault="1659E023" w:rsidP="00222AD5">
      <w:pPr>
        <w:spacing w:after="0" w:line="240" w:lineRule="auto"/>
        <w:jc w:val="right"/>
        <w:rPr>
          <w:rFonts w:ascii="Arial" w:eastAsia="Arial" w:hAnsi="Arial" w:cs="Arial"/>
          <w:color w:val="000000"/>
          <w:sz w:val="24"/>
          <w:szCs w:val="24"/>
        </w:rPr>
      </w:pPr>
      <w:r w:rsidRPr="00B810CE">
        <w:rPr>
          <w:rFonts w:ascii="Arial" w:eastAsia="Arial" w:hAnsi="Arial" w:cs="Arial"/>
          <w:color w:val="000000" w:themeColor="text1"/>
          <w:sz w:val="20"/>
          <w:szCs w:val="20"/>
        </w:rPr>
        <w:t xml:space="preserve">Belo Jardim-PE, </w:t>
      </w:r>
      <w:r w:rsidR="00444433">
        <w:rPr>
          <w:rFonts w:ascii="Arial" w:eastAsia="Arial" w:hAnsi="Arial" w:cs="Arial"/>
          <w:sz w:val="20"/>
          <w:szCs w:val="20"/>
        </w:rPr>
        <w:t>15 de julho de 2025</w:t>
      </w:r>
      <w:r w:rsidRPr="00B810CE">
        <w:rPr>
          <w:rFonts w:ascii="Arial" w:eastAsia="Arial" w:hAnsi="Arial" w:cs="Arial"/>
          <w:color w:val="000000" w:themeColor="text1"/>
          <w:sz w:val="20"/>
          <w:szCs w:val="20"/>
        </w:rPr>
        <w:t>.</w:t>
      </w:r>
    </w:p>
    <w:p w14:paraId="11417CCF" w14:textId="016F4B18" w:rsidR="00DF2F64" w:rsidRDefault="00DF2F64" w:rsidP="00DF2F64">
      <w:pPr>
        <w:spacing w:after="0" w:line="240" w:lineRule="auto"/>
        <w:jc w:val="center"/>
        <w:rPr>
          <w:rFonts w:ascii="Arial" w:eastAsia="Arial" w:hAnsi="Arial" w:cs="Arial"/>
          <w:color w:val="000000"/>
          <w:sz w:val="24"/>
          <w:szCs w:val="24"/>
        </w:rPr>
      </w:pPr>
    </w:p>
    <w:p w14:paraId="51D88231" w14:textId="1C8E7D19" w:rsidR="002231C5" w:rsidRPr="00DF2F64" w:rsidRDefault="002231C5" w:rsidP="1659E023">
      <w:pPr>
        <w:spacing w:after="0" w:line="240" w:lineRule="auto"/>
        <w:jc w:val="center"/>
        <w:rPr>
          <w:rFonts w:ascii="Arial" w:eastAsia="Arial" w:hAnsi="Arial" w:cs="Arial"/>
          <w:color w:val="000000"/>
          <w:sz w:val="24"/>
          <w:szCs w:val="24"/>
        </w:rPr>
      </w:pPr>
    </w:p>
    <w:p w14:paraId="3C4DB524" w14:textId="2F4F6D9B" w:rsidR="00E45965" w:rsidRDefault="00A23D33" w:rsidP="00A23D33">
      <w:pPr>
        <w:spacing w:after="0" w:line="240" w:lineRule="auto"/>
        <w:jc w:val="center"/>
        <w:rPr>
          <w:rFonts w:ascii="Arial" w:eastAsia="Arial" w:hAnsi="Arial" w:cs="Arial"/>
          <w:b/>
          <w:bCs/>
          <w:sz w:val="20"/>
          <w:szCs w:val="20"/>
        </w:rPr>
      </w:pPr>
      <w:r>
        <w:rPr>
          <w:rFonts w:ascii="Arial" w:eastAsia="Arial" w:hAnsi="Arial" w:cs="Arial"/>
          <w:b/>
          <w:bCs/>
          <w:sz w:val="20"/>
          <w:szCs w:val="20"/>
        </w:rPr>
        <w:t>______________________________________________________</w:t>
      </w:r>
    </w:p>
    <w:p w14:paraId="50FA5A84" w14:textId="7E6E9692" w:rsidR="00793F58" w:rsidRDefault="00616958" w:rsidP="00A23D33">
      <w:pPr>
        <w:spacing w:before="120" w:afterLines="120" w:after="288" w:line="312" w:lineRule="auto"/>
        <w:jc w:val="center"/>
        <w:rPr>
          <w:rFonts w:ascii="Arial" w:eastAsia="Arial" w:hAnsi="Arial" w:cs="Arial"/>
          <w:sz w:val="20"/>
          <w:szCs w:val="20"/>
        </w:rPr>
      </w:pPr>
      <w:r>
        <w:rPr>
          <w:rFonts w:ascii="Arial" w:eastAsia="Arial" w:hAnsi="Arial" w:cs="Arial"/>
          <w:sz w:val="20"/>
          <w:szCs w:val="20"/>
        </w:rPr>
        <w:t>Maria Eduarda de Araujo Santos Carlos</w:t>
      </w:r>
      <w:r w:rsidR="00222AD5">
        <w:rPr>
          <w:rFonts w:ascii="Arial" w:eastAsia="Arial" w:hAnsi="Arial" w:cs="Arial"/>
          <w:sz w:val="20"/>
          <w:szCs w:val="20"/>
        </w:rPr>
        <w:br/>
      </w:r>
      <w:r>
        <w:rPr>
          <w:rFonts w:ascii="Arial" w:eastAsia="Arial" w:hAnsi="Arial" w:cs="Arial"/>
          <w:sz w:val="20"/>
          <w:szCs w:val="20"/>
        </w:rPr>
        <w:t>Agente Administrativo</w:t>
      </w:r>
    </w:p>
    <w:p w14:paraId="12CE4146" w14:textId="77777777" w:rsidR="008902CE" w:rsidRDefault="008902CE" w:rsidP="00A23D33">
      <w:pPr>
        <w:spacing w:before="120" w:afterLines="120" w:after="288" w:line="312" w:lineRule="auto"/>
        <w:jc w:val="center"/>
        <w:rPr>
          <w:rFonts w:ascii="Arial" w:eastAsia="Arial" w:hAnsi="Arial" w:cs="Arial"/>
          <w:sz w:val="20"/>
          <w:szCs w:val="20"/>
        </w:rPr>
      </w:pPr>
    </w:p>
    <w:p w14:paraId="398419D5" w14:textId="77777777" w:rsidR="008902CE" w:rsidRPr="00DF2F64" w:rsidRDefault="008902CE" w:rsidP="008902CE">
      <w:pPr>
        <w:spacing w:after="0" w:line="240" w:lineRule="auto"/>
        <w:jc w:val="center"/>
        <w:rPr>
          <w:rFonts w:ascii="Arial" w:eastAsia="Arial" w:hAnsi="Arial" w:cs="Arial"/>
          <w:color w:val="000000"/>
          <w:sz w:val="24"/>
          <w:szCs w:val="24"/>
        </w:rPr>
      </w:pPr>
    </w:p>
    <w:p w14:paraId="1BDFD01B" w14:textId="77777777" w:rsidR="008902CE" w:rsidRDefault="008902CE" w:rsidP="008902CE">
      <w:pPr>
        <w:spacing w:after="0" w:line="240" w:lineRule="auto"/>
        <w:jc w:val="center"/>
        <w:rPr>
          <w:rFonts w:ascii="Arial" w:eastAsia="Arial" w:hAnsi="Arial" w:cs="Arial"/>
          <w:b/>
          <w:bCs/>
          <w:sz w:val="20"/>
          <w:szCs w:val="20"/>
        </w:rPr>
      </w:pPr>
      <w:r>
        <w:rPr>
          <w:rFonts w:ascii="Arial" w:eastAsia="Arial" w:hAnsi="Arial" w:cs="Arial"/>
          <w:b/>
          <w:bCs/>
          <w:sz w:val="20"/>
          <w:szCs w:val="20"/>
        </w:rPr>
        <w:t>______________________________________________________</w:t>
      </w:r>
    </w:p>
    <w:p w14:paraId="6FE8C993" w14:textId="296D76D8" w:rsidR="008902CE" w:rsidRPr="00CF58E7" w:rsidRDefault="005D7414" w:rsidP="00CF58E7">
      <w:pPr>
        <w:spacing w:before="120" w:afterLines="120" w:after="288" w:line="312" w:lineRule="auto"/>
        <w:jc w:val="center"/>
        <w:rPr>
          <w:rFonts w:ascii="Arial" w:eastAsia="Arial" w:hAnsi="Arial" w:cs="Arial"/>
          <w:sz w:val="20"/>
          <w:szCs w:val="20"/>
        </w:rPr>
      </w:pPr>
      <w:r>
        <w:rPr>
          <w:rFonts w:ascii="Arial" w:eastAsia="Arial" w:hAnsi="Arial" w:cs="Arial"/>
          <w:sz w:val="20"/>
          <w:szCs w:val="20"/>
        </w:rPr>
        <w:t xml:space="preserve">Adriana </w:t>
      </w:r>
      <w:proofErr w:type="spellStart"/>
      <w:r>
        <w:rPr>
          <w:rFonts w:ascii="Arial" w:eastAsia="Arial" w:hAnsi="Arial" w:cs="Arial"/>
          <w:sz w:val="20"/>
          <w:szCs w:val="20"/>
        </w:rPr>
        <w:t>Perboire</w:t>
      </w:r>
      <w:proofErr w:type="spellEnd"/>
      <w:r w:rsidR="00444433">
        <w:rPr>
          <w:rFonts w:ascii="Arial" w:eastAsia="Arial" w:hAnsi="Arial" w:cs="Arial"/>
          <w:sz w:val="20"/>
          <w:szCs w:val="20"/>
        </w:rPr>
        <w:t xml:space="preserve"> de Almeida Veras</w:t>
      </w:r>
      <w:r w:rsidR="008902CE">
        <w:rPr>
          <w:rFonts w:ascii="Arial" w:eastAsia="Arial" w:hAnsi="Arial" w:cs="Arial"/>
          <w:sz w:val="20"/>
          <w:szCs w:val="20"/>
        </w:rPr>
        <w:br/>
        <w:t>Ordenador</w:t>
      </w:r>
      <w:r w:rsidR="00444433">
        <w:rPr>
          <w:rFonts w:ascii="Arial" w:eastAsia="Arial" w:hAnsi="Arial" w:cs="Arial"/>
          <w:sz w:val="20"/>
          <w:szCs w:val="20"/>
        </w:rPr>
        <w:t>a</w:t>
      </w:r>
      <w:r w:rsidR="008902CE">
        <w:rPr>
          <w:rFonts w:ascii="Arial" w:eastAsia="Arial" w:hAnsi="Arial" w:cs="Arial"/>
          <w:sz w:val="20"/>
          <w:szCs w:val="20"/>
        </w:rPr>
        <w:t xml:space="preserve"> de Despesa</w:t>
      </w:r>
      <w:r w:rsidR="00CF58E7">
        <w:rPr>
          <w:rFonts w:ascii="Arial" w:eastAsia="Arial" w:hAnsi="Arial" w:cs="Arial"/>
          <w:sz w:val="20"/>
          <w:szCs w:val="20"/>
        </w:rPr>
        <w:t>s</w:t>
      </w:r>
    </w:p>
    <w:sectPr w:rsidR="008902CE" w:rsidRPr="00CF58E7" w:rsidSect="00740CF8">
      <w:headerReference w:type="default" r:id="rId33"/>
      <w:footerReference w:type="default" r:id="rId34"/>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D025" w14:textId="77777777" w:rsidR="0026645C" w:rsidRDefault="0026645C">
      <w:pPr>
        <w:spacing w:after="0" w:line="240" w:lineRule="auto"/>
      </w:pPr>
      <w:r>
        <w:separator/>
      </w:r>
    </w:p>
  </w:endnote>
  <w:endnote w:type="continuationSeparator" w:id="0">
    <w:p w14:paraId="449FF63D" w14:textId="77777777" w:rsidR="0026645C" w:rsidRDefault="00266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awline-Regular">
    <w:altName w:val="Cambria"/>
    <w:panose1 w:val="00000000000000000000"/>
    <w:charset w:val="00"/>
    <w:family w:val="roman"/>
    <w:notTrueType/>
    <w:pitch w:val="default"/>
  </w:font>
  <w:font w:name="Rawline">
    <w:altName w:val="Calibri"/>
    <w:charset w:val="00"/>
    <w:family w:val="auto"/>
    <w:pitch w:val="variable"/>
    <w:sig w:usb0="20000207"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4E643782" w:rsidR="0092632F" w:rsidRPr="001011CE" w:rsidRDefault="0092632F"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92632F" w:rsidRPr="001011CE" w:rsidRDefault="0092632F"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92632F" w:rsidRPr="001011CE" w:rsidRDefault="0092632F"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92632F" w:rsidRDefault="0092632F"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696E5" w14:textId="77777777" w:rsidR="0026645C" w:rsidRDefault="0026645C">
      <w:pPr>
        <w:spacing w:after="0" w:line="240" w:lineRule="auto"/>
      </w:pPr>
      <w:r>
        <w:separator/>
      </w:r>
    </w:p>
  </w:footnote>
  <w:footnote w:type="continuationSeparator" w:id="0">
    <w:p w14:paraId="3B3351D7" w14:textId="77777777" w:rsidR="0026645C" w:rsidRDefault="00266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E4FA8D4" w:rsidR="0092632F" w:rsidRDefault="0092632F" w:rsidP="0066589C">
    <w:pPr>
      <w:pStyle w:val="Cabealho"/>
      <w:tabs>
        <w:tab w:val="clear" w:pos="4252"/>
        <w:tab w:val="clear" w:pos="8504"/>
        <w:tab w:val="left" w:pos="5925"/>
      </w:tabs>
    </w:pPr>
    <w:r>
      <w:tab/>
    </w:r>
  </w:p>
  <w:p w14:paraId="5898D4E1" w14:textId="27C929F5" w:rsidR="0092632F" w:rsidRDefault="00762C2B" w:rsidP="00762C2B">
    <w:pPr>
      <w:pStyle w:val="Cabealho"/>
      <w:tabs>
        <w:tab w:val="clear" w:pos="4252"/>
        <w:tab w:val="clear" w:pos="8504"/>
        <w:tab w:val="left" w:pos="5925"/>
      </w:tabs>
      <w:jc w:val="center"/>
    </w:pPr>
    <w:r>
      <w:rPr>
        <w:noProof/>
      </w:rPr>
      <w:drawing>
        <wp:inline distT="0" distB="0" distL="0" distR="0" wp14:anchorId="6B5B5D44" wp14:editId="5C794091">
          <wp:extent cx="2676525" cy="853440"/>
          <wp:effectExtent l="0" t="0" r="9525" b="381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676525" cy="853440"/>
                  </a:xfrm>
                  <a:prstGeom prst="rect">
                    <a:avLst/>
                  </a:prstGeom>
                  <a:ln>
                    <a:noFill/>
                  </a:ln>
                  <a:extLst>
                    <a:ext uri="{53640926-AAD7-44D8-BBD7-CCE9431645EC}">
                      <a14:shadowObscured xmlns:a14="http://schemas.microsoft.com/office/drawing/2010/main"/>
                    </a:ext>
                  </a:extLst>
                </pic:spPr>
              </pic:pic>
            </a:graphicData>
          </a:graphic>
        </wp:inline>
      </w:drawing>
    </w:r>
  </w:p>
  <w:p w14:paraId="744A099E" w14:textId="400D7B95" w:rsidR="0092632F" w:rsidRDefault="0092632F" w:rsidP="0066589C">
    <w:pPr>
      <w:pStyle w:val="Cabealho"/>
      <w:tabs>
        <w:tab w:val="clear" w:pos="4252"/>
        <w:tab w:val="clear" w:pos="8504"/>
        <w:tab w:val="left" w:pos="5925"/>
      </w:tabs>
    </w:pPr>
  </w:p>
  <w:p w14:paraId="7680BEF0" w14:textId="75B266FE" w:rsidR="0092632F" w:rsidRDefault="0092632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5F50348"/>
    <w:multiLevelType w:val="multilevel"/>
    <w:tmpl w:val="9646A81A"/>
    <w:lvl w:ilvl="0">
      <w:start w:val="1"/>
      <w:numFmt w:val="upperRoman"/>
      <w:lvlText w:val="%1."/>
      <w:lvlJc w:val="right"/>
      <w:pPr>
        <w:ind w:left="921" w:hanging="360"/>
      </w:pPr>
      <w:rPr>
        <w:rFonts w:hint="default"/>
        <w:b/>
        <w:strike w:val="0"/>
      </w:rPr>
    </w:lvl>
    <w:lvl w:ilvl="1">
      <w:start w:val="1"/>
      <w:numFmt w:val="decimal"/>
      <w:lvlText w:val="%1.%2."/>
      <w:lvlJc w:val="left"/>
      <w:pPr>
        <w:ind w:left="8223" w:hanging="432"/>
      </w:pPr>
      <w:rPr>
        <w:rFonts w:ascii="Arial" w:eastAsia="Arial" w:hAnsi="Arial" w:cs="Arial"/>
        <w:b/>
        <w:bCs w:val="0"/>
        <w:i w:val="0"/>
        <w:iCs/>
        <w:color w:val="auto"/>
        <w:sz w:val="20"/>
        <w:szCs w:val="20"/>
      </w:rPr>
    </w:lvl>
    <w:lvl w:ilvl="2">
      <w:start w:val="1"/>
      <w:numFmt w:val="decimal"/>
      <w:lvlText w:val="%1.%2.%3."/>
      <w:lvlJc w:val="left"/>
      <w:pPr>
        <w:ind w:left="2909" w:hanging="504"/>
      </w:pPr>
      <w:rPr>
        <w:rFonts w:ascii="Arial" w:eastAsia="Arial" w:hAnsi="Arial" w:cs="Arial"/>
        <w:b/>
        <w:bCs/>
        <w:i w:val="0"/>
        <w:iCs w:val="0"/>
        <w:strike w:val="0"/>
        <w:color w:val="auto"/>
        <w:sz w:val="20"/>
        <w:szCs w:val="20"/>
      </w:rPr>
    </w:lvl>
    <w:lvl w:ilvl="3">
      <w:start w:val="1"/>
      <w:numFmt w:val="decimal"/>
      <w:lvlText w:val="%1.%2.%3.%4."/>
      <w:lvlJc w:val="left"/>
      <w:pPr>
        <w:ind w:left="2289" w:hanging="647"/>
      </w:pPr>
      <w:rPr>
        <w:b/>
        <w:bCs/>
      </w:rPr>
    </w:lvl>
    <w:lvl w:ilvl="4">
      <w:start w:val="1"/>
      <w:numFmt w:val="decimal"/>
      <w:lvlText w:val="%1.%2.%3.%4.%5."/>
      <w:lvlJc w:val="left"/>
      <w:pPr>
        <w:ind w:left="2793" w:hanging="792"/>
      </w:pPr>
      <w:rPr>
        <w:b/>
        <w:bCs/>
      </w:rPr>
    </w:lvl>
    <w:lvl w:ilvl="5">
      <w:start w:val="1"/>
      <w:numFmt w:val="decimal"/>
      <w:lvlText w:val="%1.%2.%3.%4.%5.%6."/>
      <w:lvlJc w:val="left"/>
      <w:pPr>
        <w:ind w:left="3297" w:hanging="933"/>
      </w:pPr>
    </w:lvl>
    <w:lvl w:ilvl="6">
      <w:start w:val="1"/>
      <w:numFmt w:val="decimal"/>
      <w:lvlText w:val="%1.%2.%3.%4.%5.%6.%7."/>
      <w:lvlJc w:val="left"/>
      <w:pPr>
        <w:ind w:left="3801" w:hanging="1080"/>
      </w:pPr>
    </w:lvl>
    <w:lvl w:ilvl="7">
      <w:start w:val="1"/>
      <w:numFmt w:val="decimal"/>
      <w:lvlText w:val="%1.%2.%3.%4.%5.%6.%7.%8."/>
      <w:lvlJc w:val="left"/>
      <w:pPr>
        <w:ind w:left="4305" w:hanging="1224"/>
      </w:pPr>
    </w:lvl>
    <w:lvl w:ilvl="8">
      <w:start w:val="1"/>
      <w:numFmt w:val="decimal"/>
      <w:lvlText w:val="%1.%2.%3.%4.%5.%6.%7.%8.%9."/>
      <w:lvlJc w:val="left"/>
      <w:pPr>
        <w:ind w:left="4881" w:hanging="1440"/>
      </w:pPr>
    </w:lvl>
  </w:abstractNum>
  <w:abstractNum w:abstractNumId="5"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7"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7090625"/>
    <w:multiLevelType w:val="multilevel"/>
    <w:tmpl w:val="92D68192"/>
    <w:lvl w:ilvl="0">
      <w:start w:val="1"/>
      <w:numFmt w:val="decimal"/>
      <w:pStyle w:val="Nivel10"/>
      <w:lvlText w:val="%1."/>
      <w:lvlJc w:val="left"/>
      <w:pPr>
        <w:ind w:left="921" w:hanging="360"/>
      </w:pPr>
      <w:rPr>
        <w:rFonts w:ascii="Arial" w:eastAsia="Arial" w:hAnsi="Arial" w:cs="Arial"/>
        <w:b/>
        <w:strike w:val="0"/>
      </w:rPr>
    </w:lvl>
    <w:lvl w:ilvl="1">
      <w:start w:val="1"/>
      <w:numFmt w:val="decimal"/>
      <w:lvlText w:val="%1.%2."/>
      <w:lvlJc w:val="left"/>
      <w:pPr>
        <w:ind w:left="8223" w:hanging="432"/>
      </w:pPr>
      <w:rPr>
        <w:rFonts w:ascii="Arial" w:eastAsia="Arial" w:hAnsi="Arial" w:cs="Arial"/>
        <w:b/>
        <w:bCs w:val="0"/>
        <w:i w:val="0"/>
        <w:iCs/>
        <w:color w:val="auto"/>
        <w:sz w:val="20"/>
        <w:szCs w:val="20"/>
      </w:rPr>
    </w:lvl>
    <w:lvl w:ilvl="2">
      <w:start w:val="1"/>
      <w:numFmt w:val="decimal"/>
      <w:pStyle w:val="Nvel3-R"/>
      <w:lvlText w:val="%1.%2.%3."/>
      <w:lvlJc w:val="left"/>
      <w:pPr>
        <w:ind w:left="2909" w:hanging="504"/>
      </w:pPr>
      <w:rPr>
        <w:rFonts w:ascii="Arial" w:eastAsia="Arial" w:hAnsi="Arial" w:cs="Arial"/>
        <w:b/>
        <w:bCs/>
        <w:i w:val="0"/>
        <w:iCs w:val="0"/>
        <w:strike w:val="0"/>
        <w:color w:val="auto"/>
        <w:sz w:val="20"/>
        <w:szCs w:val="20"/>
      </w:rPr>
    </w:lvl>
    <w:lvl w:ilvl="3">
      <w:start w:val="1"/>
      <w:numFmt w:val="decimal"/>
      <w:lvlText w:val="%1.%2.%3.%4."/>
      <w:lvlJc w:val="left"/>
      <w:pPr>
        <w:ind w:left="2289" w:hanging="647"/>
      </w:pPr>
      <w:rPr>
        <w:b/>
        <w:bCs/>
      </w:rPr>
    </w:lvl>
    <w:lvl w:ilvl="4">
      <w:start w:val="1"/>
      <w:numFmt w:val="decimal"/>
      <w:lvlText w:val="%1.%2.%3.%4.%5."/>
      <w:lvlJc w:val="left"/>
      <w:pPr>
        <w:ind w:left="2793" w:hanging="792"/>
      </w:pPr>
      <w:rPr>
        <w:b/>
        <w:bCs/>
      </w:rPr>
    </w:lvl>
    <w:lvl w:ilvl="5">
      <w:start w:val="1"/>
      <w:numFmt w:val="decimal"/>
      <w:lvlText w:val="%1.%2.%3.%4.%5.%6."/>
      <w:lvlJc w:val="left"/>
      <w:pPr>
        <w:ind w:left="3297" w:hanging="933"/>
      </w:pPr>
    </w:lvl>
    <w:lvl w:ilvl="6">
      <w:start w:val="1"/>
      <w:numFmt w:val="decimal"/>
      <w:lvlText w:val="%1.%2.%3.%4.%5.%6.%7."/>
      <w:lvlJc w:val="left"/>
      <w:pPr>
        <w:ind w:left="3801" w:hanging="1080"/>
      </w:pPr>
    </w:lvl>
    <w:lvl w:ilvl="7">
      <w:start w:val="1"/>
      <w:numFmt w:val="decimal"/>
      <w:lvlText w:val="%1.%2.%3.%4.%5.%6.%7.%8."/>
      <w:lvlJc w:val="left"/>
      <w:pPr>
        <w:ind w:left="4305" w:hanging="1224"/>
      </w:pPr>
    </w:lvl>
    <w:lvl w:ilvl="8">
      <w:start w:val="1"/>
      <w:numFmt w:val="decimal"/>
      <w:lvlText w:val="%1.%2.%3.%4.%5.%6.%7.%8.%9."/>
      <w:lvlJc w:val="left"/>
      <w:pPr>
        <w:ind w:left="4881" w:hanging="1440"/>
      </w:pPr>
    </w:lvl>
  </w:abstractNum>
  <w:abstractNum w:abstractNumId="9"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60B3906"/>
    <w:multiLevelType w:val="multilevel"/>
    <w:tmpl w:val="D47E5C76"/>
    <w:lvl w:ilvl="0">
      <w:start w:val="1"/>
      <w:numFmt w:val="bullet"/>
      <w:lvlText w:val=""/>
      <w:lvlJc w:val="left"/>
      <w:pPr>
        <w:ind w:left="921" w:hanging="360"/>
      </w:pPr>
      <w:rPr>
        <w:rFonts w:ascii="Symbol" w:hAnsi="Symbol" w:hint="default"/>
        <w:b/>
        <w:strike w:val="0"/>
      </w:rPr>
    </w:lvl>
    <w:lvl w:ilvl="1">
      <w:start w:val="1"/>
      <w:numFmt w:val="decimal"/>
      <w:lvlText w:val="%1.%2."/>
      <w:lvlJc w:val="left"/>
      <w:pPr>
        <w:ind w:left="8223" w:hanging="432"/>
      </w:pPr>
      <w:rPr>
        <w:rFonts w:ascii="Arial" w:eastAsia="Arial" w:hAnsi="Arial" w:cs="Arial"/>
        <w:b/>
        <w:bCs w:val="0"/>
        <w:i w:val="0"/>
        <w:iCs/>
        <w:color w:val="auto"/>
        <w:sz w:val="20"/>
        <w:szCs w:val="20"/>
      </w:rPr>
    </w:lvl>
    <w:lvl w:ilvl="2">
      <w:start w:val="1"/>
      <w:numFmt w:val="decimal"/>
      <w:lvlText w:val="%1.%2.%3."/>
      <w:lvlJc w:val="left"/>
      <w:pPr>
        <w:ind w:left="2909" w:hanging="504"/>
      </w:pPr>
      <w:rPr>
        <w:rFonts w:ascii="Arial" w:eastAsia="Arial" w:hAnsi="Arial" w:cs="Arial"/>
        <w:b/>
        <w:bCs/>
        <w:i w:val="0"/>
        <w:iCs w:val="0"/>
        <w:strike w:val="0"/>
        <w:color w:val="auto"/>
        <w:sz w:val="20"/>
        <w:szCs w:val="20"/>
      </w:rPr>
    </w:lvl>
    <w:lvl w:ilvl="3">
      <w:start w:val="1"/>
      <w:numFmt w:val="decimal"/>
      <w:lvlText w:val="%1.%2.%3.%4."/>
      <w:lvlJc w:val="left"/>
      <w:pPr>
        <w:ind w:left="2289" w:hanging="647"/>
      </w:pPr>
      <w:rPr>
        <w:b/>
        <w:bCs/>
      </w:rPr>
    </w:lvl>
    <w:lvl w:ilvl="4">
      <w:start w:val="1"/>
      <w:numFmt w:val="decimal"/>
      <w:lvlText w:val="%1.%2.%3.%4.%5."/>
      <w:lvlJc w:val="left"/>
      <w:pPr>
        <w:ind w:left="2793" w:hanging="792"/>
      </w:pPr>
      <w:rPr>
        <w:b/>
        <w:bCs/>
      </w:rPr>
    </w:lvl>
    <w:lvl w:ilvl="5">
      <w:start w:val="1"/>
      <w:numFmt w:val="decimal"/>
      <w:lvlText w:val="%1.%2.%3.%4.%5.%6."/>
      <w:lvlJc w:val="left"/>
      <w:pPr>
        <w:ind w:left="3297" w:hanging="933"/>
      </w:pPr>
    </w:lvl>
    <w:lvl w:ilvl="6">
      <w:start w:val="1"/>
      <w:numFmt w:val="decimal"/>
      <w:lvlText w:val="%1.%2.%3.%4.%5.%6.%7."/>
      <w:lvlJc w:val="left"/>
      <w:pPr>
        <w:ind w:left="3801" w:hanging="1080"/>
      </w:pPr>
    </w:lvl>
    <w:lvl w:ilvl="7">
      <w:start w:val="1"/>
      <w:numFmt w:val="decimal"/>
      <w:lvlText w:val="%1.%2.%3.%4.%5.%6.%7.%8."/>
      <w:lvlJc w:val="left"/>
      <w:pPr>
        <w:ind w:left="4305" w:hanging="1224"/>
      </w:pPr>
    </w:lvl>
    <w:lvl w:ilvl="8">
      <w:start w:val="1"/>
      <w:numFmt w:val="decimal"/>
      <w:lvlText w:val="%1.%2.%3.%4.%5.%6.%7.%8.%9."/>
      <w:lvlJc w:val="left"/>
      <w:pPr>
        <w:ind w:left="4881" w:hanging="1440"/>
      </w:pPr>
    </w:lvl>
  </w:abstractNum>
  <w:abstractNum w:abstractNumId="12"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7"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3887744">
    <w:abstractNumId w:val="16"/>
  </w:num>
  <w:num w:numId="2" w16cid:durableId="1894612430">
    <w:abstractNumId w:val="14"/>
  </w:num>
  <w:num w:numId="3" w16cid:durableId="1705325202">
    <w:abstractNumId w:val="8"/>
  </w:num>
  <w:num w:numId="4" w16cid:durableId="1592809700">
    <w:abstractNumId w:val="1"/>
  </w:num>
  <w:num w:numId="5" w16cid:durableId="17356646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0375408">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0488754">
    <w:abstractNumId w:val="15"/>
  </w:num>
  <w:num w:numId="8" w16cid:durableId="163084757">
    <w:abstractNumId w:val="0"/>
  </w:num>
  <w:num w:numId="9" w16cid:durableId="1167787281">
    <w:abstractNumId w:val="13"/>
  </w:num>
  <w:num w:numId="10" w16cid:durableId="2064862707">
    <w:abstractNumId w:val="7"/>
  </w:num>
  <w:num w:numId="11" w16cid:durableId="728768740">
    <w:abstractNumId w:val="12"/>
  </w:num>
  <w:num w:numId="12" w16cid:durableId="185600289">
    <w:abstractNumId w:val="8"/>
  </w:num>
  <w:num w:numId="13" w16cid:durableId="268705057">
    <w:abstractNumId w:val="3"/>
  </w:num>
  <w:num w:numId="14" w16cid:durableId="1578320310">
    <w:abstractNumId w:val="6"/>
  </w:num>
  <w:num w:numId="15" w16cid:durableId="860245011">
    <w:abstractNumId w:val="18"/>
  </w:num>
  <w:num w:numId="16" w16cid:durableId="653602880">
    <w:abstractNumId w:val="9"/>
  </w:num>
  <w:num w:numId="17" w16cid:durableId="874583750">
    <w:abstractNumId w:val="2"/>
  </w:num>
  <w:num w:numId="18" w16cid:durableId="1693679611">
    <w:abstractNumId w:val="10"/>
  </w:num>
  <w:num w:numId="19" w16cid:durableId="1865819951">
    <w:abstractNumId w:val="17"/>
  </w:num>
  <w:num w:numId="20" w16cid:durableId="1552184274">
    <w:abstractNumId w:val="5"/>
  </w:num>
  <w:num w:numId="21" w16cid:durableId="1043018324">
    <w:abstractNumId w:val="8"/>
    <w:lvlOverride w:ilvl="0">
      <w:startOverride w:val="1"/>
    </w:lvlOverride>
  </w:num>
  <w:num w:numId="22" w16cid:durableId="1746033048">
    <w:abstractNumId w:val="11"/>
  </w:num>
  <w:num w:numId="23" w16cid:durableId="3919725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1F4"/>
    <w:rsid w:val="00021CF3"/>
    <w:rsid w:val="00040FF3"/>
    <w:rsid w:val="00041B04"/>
    <w:rsid w:val="0004262A"/>
    <w:rsid w:val="00056857"/>
    <w:rsid w:val="00060379"/>
    <w:rsid w:val="00060AB4"/>
    <w:rsid w:val="0006257C"/>
    <w:rsid w:val="00063639"/>
    <w:rsid w:val="00067297"/>
    <w:rsid w:val="00067BA8"/>
    <w:rsid w:val="00070CC9"/>
    <w:rsid w:val="00071924"/>
    <w:rsid w:val="00074548"/>
    <w:rsid w:val="00074900"/>
    <w:rsid w:val="00074E08"/>
    <w:rsid w:val="00076C85"/>
    <w:rsid w:val="000817BE"/>
    <w:rsid w:val="000817C3"/>
    <w:rsid w:val="0008532E"/>
    <w:rsid w:val="00094C94"/>
    <w:rsid w:val="00097496"/>
    <w:rsid w:val="00097D6D"/>
    <w:rsid w:val="000A15FB"/>
    <w:rsid w:val="000A2BDC"/>
    <w:rsid w:val="000A418B"/>
    <w:rsid w:val="000B0406"/>
    <w:rsid w:val="000B7EFA"/>
    <w:rsid w:val="000C79DA"/>
    <w:rsid w:val="000D141C"/>
    <w:rsid w:val="000D7E42"/>
    <w:rsid w:val="000E0A8B"/>
    <w:rsid w:val="000E1C09"/>
    <w:rsid w:val="000E56A4"/>
    <w:rsid w:val="000F1D64"/>
    <w:rsid w:val="00100227"/>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8004F"/>
    <w:rsid w:val="0018424D"/>
    <w:rsid w:val="001852FE"/>
    <w:rsid w:val="0018589A"/>
    <w:rsid w:val="00187C23"/>
    <w:rsid w:val="00190026"/>
    <w:rsid w:val="00190C0D"/>
    <w:rsid w:val="00192656"/>
    <w:rsid w:val="0019308F"/>
    <w:rsid w:val="001931B2"/>
    <w:rsid w:val="00196964"/>
    <w:rsid w:val="0019792D"/>
    <w:rsid w:val="001A5F05"/>
    <w:rsid w:val="001B7C38"/>
    <w:rsid w:val="001C0C3F"/>
    <w:rsid w:val="001C3DE3"/>
    <w:rsid w:val="001C66D0"/>
    <w:rsid w:val="001C78F2"/>
    <w:rsid w:val="001D204C"/>
    <w:rsid w:val="001D6547"/>
    <w:rsid w:val="001E1917"/>
    <w:rsid w:val="001E7A5C"/>
    <w:rsid w:val="002038E5"/>
    <w:rsid w:val="0021226F"/>
    <w:rsid w:val="0021679C"/>
    <w:rsid w:val="00222AD5"/>
    <w:rsid w:val="002231C5"/>
    <w:rsid w:val="00224E5B"/>
    <w:rsid w:val="00225F9E"/>
    <w:rsid w:val="00230842"/>
    <w:rsid w:val="002312A2"/>
    <w:rsid w:val="002342BF"/>
    <w:rsid w:val="00236766"/>
    <w:rsid w:val="0024040E"/>
    <w:rsid w:val="00243515"/>
    <w:rsid w:val="002466C9"/>
    <w:rsid w:val="00246C07"/>
    <w:rsid w:val="00252C7E"/>
    <w:rsid w:val="00262BC3"/>
    <w:rsid w:val="00264F36"/>
    <w:rsid w:val="00265E00"/>
    <w:rsid w:val="0026645C"/>
    <w:rsid w:val="00266BD1"/>
    <w:rsid w:val="00276B31"/>
    <w:rsid w:val="00277E0B"/>
    <w:rsid w:val="002803CD"/>
    <w:rsid w:val="002821BF"/>
    <w:rsid w:val="002860EC"/>
    <w:rsid w:val="00286BFB"/>
    <w:rsid w:val="00292E2B"/>
    <w:rsid w:val="002B32B8"/>
    <w:rsid w:val="002C2A4A"/>
    <w:rsid w:val="002C379D"/>
    <w:rsid w:val="002C648A"/>
    <w:rsid w:val="002E0327"/>
    <w:rsid w:val="002E5E26"/>
    <w:rsid w:val="002F2D18"/>
    <w:rsid w:val="002F351D"/>
    <w:rsid w:val="002F36EC"/>
    <w:rsid w:val="002F50A5"/>
    <w:rsid w:val="00302770"/>
    <w:rsid w:val="0030361A"/>
    <w:rsid w:val="00305A09"/>
    <w:rsid w:val="00310DD5"/>
    <w:rsid w:val="00320EA2"/>
    <w:rsid w:val="00324A26"/>
    <w:rsid w:val="00337A1D"/>
    <w:rsid w:val="003421D6"/>
    <w:rsid w:val="00346831"/>
    <w:rsid w:val="00346B9C"/>
    <w:rsid w:val="003473A5"/>
    <w:rsid w:val="0034765B"/>
    <w:rsid w:val="003523B0"/>
    <w:rsid w:val="00353C80"/>
    <w:rsid w:val="00353FF0"/>
    <w:rsid w:val="003610E3"/>
    <w:rsid w:val="00370441"/>
    <w:rsid w:val="00381EAE"/>
    <w:rsid w:val="003848AB"/>
    <w:rsid w:val="00384F7D"/>
    <w:rsid w:val="00387C7C"/>
    <w:rsid w:val="00391D25"/>
    <w:rsid w:val="00392007"/>
    <w:rsid w:val="00396157"/>
    <w:rsid w:val="003B2BEA"/>
    <w:rsid w:val="003B4BF1"/>
    <w:rsid w:val="003B555E"/>
    <w:rsid w:val="003B5730"/>
    <w:rsid w:val="003B7865"/>
    <w:rsid w:val="003C1178"/>
    <w:rsid w:val="003C4397"/>
    <w:rsid w:val="003C4739"/>
    <w:rsid w:val="003D0236"/>
    <w:rsid w:val="003D6CB3"/>
    <w:rsid w:val="003E2F96"/>
    <w:rsid w:val="003E4D0C"/>
    <w:rsid w:val="003F0415"/>
    <w:rsid w:val="003F0656"/>
    <w:rsid w:val="003F5E69"/>
    <w:rsid w:val="003F633F"/>
    <w:rsid w:val="003F7E39"/>
    <w:rsid w:val="003F7FB9"/>
    <w:rsid w:val="00401499"/>
    <w:rsid w:val="0040254D"/>
    <w:rsid w:val="0041146E"/>
    <w:rsid w:val="00414321"/>
    <w:rsid w:val="00417CF5"/>
    <w:rsid w:val="004221F2"/>
    <w:rsid w:val="00427C9D"/>
    <w:rsid w:val="0043133F"/>
    <w:rsid w:val="00432DC6"/>
    <w:rsid w:val="00433551"/>
    <w:rsid w:val="00435C68"/>
    <w:rsid w:val="00437CD0"/>
    <w:rsid w:val="00444433"/>
    <w:rsid w:val="004500BD"/>
    <w:rsid w:val="00452DDC"/>
    <w:rsid w:val="0045512B"/>
    <w:rsid w:val="0045576F"/>
    <w:rsid w:val="0046791E"/>
    <w:rsid w:val="004737E0"/>
    <w:rsid w:val="00476613"/>
    <w:rsid w:val="0047761C"/>
    <w:rsid w:val="00480A9F"/>
    <w:rsid w:val="004828D6"/>
    <w:rsid w:val="00483374"/>
    <w:rsid w:val="00485D61"/>
    <w:rsid w:val="00486919"/>
    <w:rsid w:val="00490615"/>
    <w:rsid w:val="004A036D"/>
    <w:rsid w:val="004A03EB"/>
    <w:rsid w:val="004A41ED"/>
    <w:rsid w:val="004A6FBC"/>
    <w:rsid w:val="004B1EEF"/>
    <w:rsid w:val="004B6F3B"/>
    <w:rsid w:val="004C0E68"/>
    <w:rsid w:val="004C6AFE"/>
    <w:rsid w:val="004C704E"/>
    <w:rsid w:val="004D1A74"/>
    <w:rsid w:val="004D51E2"/>
    <w:rsid w:val="004D78C6"/>
    <w:rsid w:val="004E15A1"/>
    <w:rsid w:val="004E68B9"/>
    <w:rsid w:val="004F5126"/>
    <w:rsid w:val="004F5AF4"/>
    <w:rsid w:val="004F7782"/>
    <w:rsid w:val="00501212"/>
    <w:rsid w:val="005035AF"/>
    <w:rsid w:val="00504AF4"/>
    <w:rsid w:val="00517ABF"/>
    <w:rsid w:val="00521AE9"/>
    <w:rsid w:val="00521B0F"/>
    <w:rsid w:val="00524E2C"/>
    <w:rsid w:val="00533C1A"/>
    <w:rsid w:val="00535372"/>
    <w:rsid w:val="00547F1A"/>
    <w:rsid w:val="00556CB8"/>
    <w:rsid w:val="005705A0"/>
    <w:rsid w:val="00581863"/>
    <w:rsid w:val="00584AD1"/>
    <w:rsid w:val="00587036"/>
    <w:rsid w:val="005A2E92"/>
    <w:rsid w:val="005A6185"/>
    <w:rsid w:val="005B0B6A"/>
    <w:rsid w:val="005B1EA0"/>
    <w:rsid w:val="005B2400"/>
    <w:rsid w:val="005B3DDA"/>
    <w:rsid w:val="005B5149"/>
    <w:rsid w:val="005B5DB3"/>
    <w:rsid w:val="005B6A35"/>
    <w:rsid w:val="005C15DD"/>
    <w:rsid w:val="005C6DAE"/>
    <w:rsid w:val="005C74F0"/>
    <w:rsid w:val="005D1FC3"/>
    <w:rsid w:val="005D4BC2"/>
    <w:rsid w:val="005D7414"/>
    <w:rsid w:val="005E1EBB"/>
    <w:rsid w:val="005E311F"/>
    <w:rsid w:val="005E6B39"/>
    <w:rsid w:val="005F000F"/>
    <w:rsid w:val="005F4D3F"/>
    <w:rsid w:val="005F615E"/>
    <w:rsid w:val="005F64CB"/>
    <w:rsid w:val="00602D1D"/>
    <w:rsid w:val="006039ED"/>
    <w:rsid w:val="00603A25"/>
    <w:rsid w:val="00604623"/>
    <w:rsid w:val="00616958"/>
    <w:rsid w:val="006220B0"/>
    <w:rsid w:val="00625469"/>
    <w:rsid w:val="006339EA"/>
    <w:rsid w:val="0063518C"/>
    <w:rsid w:val="006351CE"/>
    <w:rsid w:val="00636B61"/>
    <w:rsid w:val="0064682D"/>
    <w:rsid w:val="00660B5F"/>
    <w:rsid w:val="00661A92"/>
    <w:rsid w:val="00662FB8"/>
    <w:rsid w:val="0066589C"/>
    <w:rsid w:val="0067635A"/>
    <w:rsid w:val="006810EA"/>
    <w:rsid w:val="00686F0C"/>
    <w:rsid w:val="006913E5"/>
    <w:rsid w:val="006977E2"/>
    <w:rsid w:val="006A1E35"/>
    <w:rsid w:val="006A32B3"/>
    <w:rsid w:val="006B6B2A"/>
    <w:rsid w:val="006C1628"/>
    <w:rsid w:val="006C274E"/>
    <w:rsid w:val="006E1E54"/>
    <w:rsid w:val="006E23C5"/>
    <w:rsid w:val="006E2885"/>
    <w:rsid w:val="006E4966"/>
    <w:rsid w:val="006E5A2A"/>
    <w:rsid w:val="006F6152"/>
    <w:rsid w:val="00701A08"/>
    <w:rsid w:val="00701E08"/>
    <w:rsid w:val="00703A37"/>
    <w:rsid w:val="00704B2F"/>
    <w:rsid w:val="007057E3"/>
    <w:rsid w:val="00710B0D"/>
    <w:rsid w:val="007145D1"/>
    <w:rsid w:val="0071513B"/>
    <w:rsid w:val="00716FB0"/>
    <w:rsid w:val="00720AFB"/>
    <w:rsid w:val="007241A9"/>
    <w:rsid w:val="00734BC3"/>
    <w:rsid w:val="00736475"/>
    <w:rsid w:val="00736D3C"/>
    <w:rsid w:val="00740CF8"/>
    <w:rsid w:val="00743FB8"/>
    <w:rsid w:val="00745CB6"/>
    <w:rsid w:val="00747671"/>
    <w:rsid w:val="00753F6F"/>
    <w:rsid w:val="007558B7"/>
    <w:rsid w:val="00755C45"/>
    <w:rsid w:val="00760B8C"/>
    <w:rsid w:val="00762C2B"/>
    <w:rsid w:val="00791F4F"/>
    <w:rsid w:val="00792107"/>
    <w:rsid w:val="00793F58"/>
    <w:rsid w:val="00797000"/>
    <w:rsid w:val="007B6691"/>
    <w:rsid w:val="007D3D01"/>
    <w:rsid w:val="007E2500"/>
    <w:rsid w:val="007F2328"/>
    <w:rsid w:val="007F7293"/>
    <w:rsid w:val="00801E43"/>
    <w:rsid w:val="00803B21"/>
    <w:rsid w:val="00804234"/>
    <w:rsid w:val="00810646"/>
    <w:rsid w:val="00814CAD"/>
    <w:rsid w:val="008150B3"/>
    <w:rsid w:val="008154C5"/>
    <w:rsid w:val="00823097"/>
    <w:rsid w:val="0082338D"/>
    <w:rsid w:val="0082439F"/>
    <w:rsid w:val="00825C04"/>
    <w:rsid w:val="008337DA"/>
    <w:rsid w:val="00836735"/>
    <w:rsid w:val="00841983"/>
    <w:rsid w:val="00843995"/>
    <w:rsid w:val="00851162"/>
    <w:rsid w:val="00853FD0"/>
    <w:rsid w:val="00855F89"/>
    <w:rsid w:val="00856938"/>
    <w:rsid w:val="0085732A"/>
    <w:rsid w:val="00861A2F"/>
    <w:rsid w:val="00862647"/>
    <w:rsid w:val="00863DBC"/>
    <w:rsid w:val="008716A4"/>
    <w:rsid w:val="00871856"/>
    <w:rsid w:val="00873D7A"/>
    <w:rsid w:val="00877BE0"/>
    <w:rsid w:val="00887603"/>
    <w:rsid w:val="008902CE"/>
    <w:rsid w:val="00896E68"/>
    <w:rsid w:val="008A0282"/>
    <w:rsid w:val="008A39FB"/>
    <w:rsid w:val="008A674C"/>
    <w:rsid w:val="008B29E4"/>
    <w:rsid w:val="008B4362"/>
    <w:rsid w:val="008C3C34"/>
    <w:rsid w:val="008D136C"/>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50BB"/>
    <w:rsid w:val="0092632F"/>
    <w:rsid w:val="00926BE1"/>
    <w:rsid w:val="00946AD2"/>
    <w:rsid w:val="00947BFF"/>
    <w:rsid w:val="00954FE0"/>
    <w:rsid w:val="00963074"/>
    <w:rsid w:val="00963835"/>
    <w:rsid w:val="009655B4"/>
    <w:rsid w:val="00977523"/>
    <w:rsid w:val="00977A77"/>
    <w:rsid w:val="00985CE7"/>
    <w:rsid w:val="00993005"/>
    <w:rsid w:val="00996D75"/>
    <w:rsid w:val="009A460B"/>
    <w:rsid w:val="009A7667"/>
    <w:rsid w:val="009B3BD7"/>
    <w:rsid w:val="009B6994"/>
    <w:rsid w:val="009B71F9"/>
    <w:rsid w:val="009C027A"/>
    <w:rsid w:val="009C4671"/>
    <w:rsid w:val="009D0B38"/>
    <w:rsid w:val="009D1E1B"/>
    <w:rsid w:val="009E177D"/>
    <w:rsid w:val="009E69D5"/>
    <w:rsid w:val="009F0DF2"/>
    <w:rsid w:val="009F0E50"/>
    <w:rsid w:val="009F3EE4"/>
    <w:rsid w:val="00A02EF7"/>
    <w:rsid w:val="00A07319"/>
    <w:rsid w:val="00A11D22"/>
    <w:rsid w:val="00A13EFC"/>
    <w:rsid w:val="00A21453"/>
    <w:rsid w:val="00A23D33"/>
    <w:rsid w:val="00A25ECA"/>
    <w:rsid w:val="00A327E3"/>
    <w:rsid w:val="00A35DB9"/>
    <w:rsid w:val="00A4128D"/>
    <w:rsid w:val="00A4245E"/>
    <w:rsid w:val="00A43D0F"/>
    <w:rsid w:val="00A5475F"/>
    <w:rsid w:val="00A6272A"/>
    <w:rsid w:val="00A6476B"/>
    <w:rsid w:val="00A70F82"/>
    <w:rsid w:val="00A7193C"/>
    <w:rsid w:val="00A73E6D"/>
    <w:rsid w:val="00A7407A"/>
    <w:rsid w:val="00A743FB"/>
    <w:rsid w:val="00A759FA"/>
    <w:rsid w:val="00A75C22"/>
    <w:rsid w:val="00A77B1C"/>
    <w:rsid w:val="00A848C0"/>
    <w:rsid w:val="00A85F69"/>
    <w:rsid w:val="00A902D2"/>
    <w:rsid w:val="00AA587E"/>
    <w:rsid w:val="00AB5AA2"/>
    <w:rsid w:val="00AC0D88"/>
    <w:rsid w:val="00AC4958"/>
    <w:rsid w:val="00AC77AA"/>
    <w:rsid w:val="00AD121A"/>
    <w:rsid w:val="00AD1F7A"/>
    <w:rsid w:val="00AD4336"/>
    <w:rsid w:val="00AE3E04"/>
    <w:rsid w:val="00AE7F57"/>
    <w:rsid w:val="00AF038C"/>
    <w:rsid w:val="00B005C6"/>
    <w:rsid w:val="00B0169E"/>
    <w:rsid w:val="00B04BE2"/>
    <w:rsid w:val="00B06D99"/>
    <w:rsid w:val="00B1042F"/>
    <w:rsid w:val="00B1610F"/>
    <w:rsid w:val="00B214B0"/>
    <w:rsid w:val="00B33842"/>
    <w:rsid w:val="00B4685D"/>
    <w:rsid w:val="00B5520B"/>
    <w:rsid w:val="00B55FEF"/>
    <w:rsid w:val="00B6280D"/>
    <w:rsid w:val="00B7424F"/>
    <w:rsid w:val="00B758EE"/>
    <w:rsid w:val="00B75FAE"/>
    <w:rsid w:val="00B809FD"/>
    <w:rsid w:val="00B810CE"/>
    <w:rsid w:val="00B816A2"/>
    <w:rsid w:val="00B835CF"/>
    <w:rsid w:val="00B8390A"/>
    <w:rsid w:val="00B85AD1"/>
    <w:rsid w:val="00B91F8B"/>
    <w:rsid w:val="00B937FE"/>
    <w:rsid w:val="00BA5A9C"/>
    <w:rsid w:val="00BB23A7"/>
    <w:rsid w:val="00BB491C"/>
    <w:rsid w:val="00BC18B4"/>
    <w:rsid w:val="00BC1DAE"/>
    <w:rsid w:val="00BC381E"/>
    <w:rsid w:val="00BC3F3D"/>
    <w:rsid w:val="00BC500D"/>
    <w:rsid w:val="00BD1822"/>
    <w:rsid w:val="00BD2793"/>
    <w:rsid w:val="00BD3714"/>
    <w:rsid w:val="00BD3FA8"/>
    <w:rsid w:val="00BE38D4"/>
    <w:rsid w:val="00BF6C1D"/>
    <w:rsid w:val="00C00077"/>
    <w:rsid w:val="00C01722"/>
    <w:rsid w:val="00C02F13"/>
    <w:rsid w:val="00C1664C"/>
    <w:rsid w:val="00C23BA3"/>
    <w:rsid w:val="00C317CA"/>
    <w:rsid w:val="00C31AB1"/>
    <w:rsid w:val="00C349E5"/>
    <w:rsid w:val="00C37E42"/>
    <w:rsid w:val="00C502C5"/>
    <w:rsid w:val="00C508BA"/>
    <w:rsid w:val="00C5117D"/>
    <w:rsid w:val="00C52E98"/>
    <w:rsid w:val="00C53D95"/>
    <w:rsid w:val="00C54E3B"/>
    <w:rsid w:val="00C576EE"/>
    <w:rsid w:val="00C641D8"/>
    <w:rsid w:val="00C74044"/>
    <w:rsid w:val="00C747AF"/>
    <w:rsid w:val="00C80BC2"/>
    <w:rsid w:val="00C819BF"/>
    <w:rsid w:val="00C84784"/>
    <w:rsid w:val="00C86194"/>
    <w:rsid w:val="00C92763"/>
    <w:rsid w:val="00CB3779"/>
    <w:rsid w:val="00CB4286"/>
    <w:rsid w:val="00CB56D8"/>
    <w:rsid w:val="00CB64FB"/>
    <w:rsid w:val="00CB6D8F"/>
    <w:rsid w:val="00CC22EA"/>
    <w:rsid w:val="00CD12DB"/>
    <w:rsid w:val="00CD6A50"/>
    <w:rsid w:val="00CE187B"/>
    <w:rsid w:val="00CE29AA"/>
    <w:rsid w:val="00CE2EC8"/>
    <w:rsid w:val="00CE4DBD"/>
    <w:rsid w:val="00CE728D"/>
    <w:rsid w:val="00CF58E7"/>
    <w:rsid w:val="00D04AE9"/>
    <w:rsid w:val="00D10386"/>
    <w:rsid w:val="00D11845"/>
    <w:rsid w:val="00D14BF7"/>
    <w:rsid w:val="00D235DB"/>
    <w:rsid w:val="00D248CA"/>
    <w:rsid w:val="00D249AE"/>
    <w:rsid w:val="00D37DB8"/>
    <w:rsid w:val="00D45C81"/>
    <w:rsid w:val="00D4786F"/>
    <w:rsid w:val="00D56C28"/>
    <w:rsid w:val="00D60E31"/>
    <w:rsid w:val="00D626CA"/>
    <w:rsid w:val="00D6305C"/>
    <w:rsid w:val="00D67C79"/>
    <w:rsid w:val="00D7089A"/>
    <w:rsid w:val="00D72FEF"/>
    <w:rsid w:val="00D77D6C"/>
    <w:rsid w:val="00D860B4"/>
    <w:rsid w:val="00D86B34"/>
    <w:rsid w:val="00D93BF4"/>
    <w:rsid w:val="00DC17AF"/>
    <w:rsid w:val="00DD2518"/>
    <w:rsid w:val="00DD40E4"/>
    <w:rsid w:val="00DD7853"/>
    <w:rsid w:val="00DE1C94"/>
    <w:rsid w:val="00DE3949"/>
    <w:rsid w:val="00DE6597"/>
    <w:rsid w:val="00DE784F"/>
    <w:rsid w:val="00DF2CD2"/>
    <w:rsid w:val="00DF2F64"/>
    <w:rsid w:val="00DF6710"/>
    <w:rsid w:val="00DF733A"/>
    <w:rsid w:val="00E04242"/>
    <w:rsid w:val="00E04371"/>
    <w:rsid w:val="00E05533"/>
    <w:rsid w:val="00E1390E"/>
    <w:rsid w:val="00E161D9"/>
    <w:rsid w:val="00E240FC"/>
    <w:rsid w:val="00E41378"/>
    <w:rsid w:val="00E43A60"/>
    <w:rsid w:val="00E45965"/>
    <w:rsid w:val="00E466AD"/>
    <w:rsid w:val="00E5108A"/>
    <w:rsid w:val="00E51B52"/>
    <w:rsid w:val="00E64157"/>
    <w:rsid w:val="00E70E22"/>
    <w:rsid w:val="00E719C9"/>
    <w:rsid w:val="00E72F0E"/>
    <w:rsid w:val="00E81DFC"/>
    <w:rsid w:val="00E83DB6"/>
    <w:rsid w:val="00E8452C"/>
    <w:rsid w:val="00E857B9"/>
    <w:rsid w:val="00E90170"/>
    <w:rsid w:val="00E9026C"/>
    <w:rsid w:val="00E91BB4"/>
    <w:rsid w:val="00E951F7"/>
    <w:rsid w:val="00EA2FE5"/>
    <w:rsid w:val="00EA3C6C"/>
    <w:rsid w:val="00EB119B"/>
    <w:rsid w:val="00EB31D1"/>
    <w:rsid w:val="00EB66EA"/>
    <w:rsid w:val="00EC1485"/>
    <w:rsid w:val="00EC7820"/>
    <w:rsid w:val="00ED0493"/>
    <w:rsid w:val="00ED7F10"/>
    <w:rsid w:val="00EE1C1D"/>
    <w:rsid w:val="00EE73A3"/>
    <w:rsid w:val="00EF232F"/>
    <w:rsid w:val="00EF2BB1"/>
    <w:rsid w:val="00EF361E"/>
    <w:rsid w:val="00F04D81"/>
    <w:rsid w:val="00F04F77"/>
    <w:rsid w:val="00F100DE"/>
    <w:rsid w:val="00F20932"/>
    <w:rsid w:val="00F234B3"/>
    <w:rsid w:val="00F353F2"/>
    <w:rsid w:val="00F37D49"/>
    <w:rsid w:val="00F44565"/>
    <w:rsid w:val="00F60B9B"/>
    <w:rsid w:val="00F61DF5"/>
    <w:rsid w:val="00F802A2"/>
    <w:rsid w:val="00F84CF8"/>
    <w:rsid w:val="00F85C6C"/>
    <w:rsid w:val="00F937E1"/>
    <w:rsid w:val="00F9582D"/>
    <w:rsid w:val="00FA0BE4"/>
    <w:rsid w:val="00FA1368"/>
    <w:rsid w:val="00FA2B52"/>
    <w:rsid w:val="00FA526D"/>
    <w:rsid w:val="00FB14B7"/>
    <w:rsid w:val="00FB44C2"/>
    <w:rsid w:val="00FB6498"/>
    <w:rsid w:val="00FB7823"/>
    <w:rsid w:val="00FC2BEA"/>
    <w:rsid w:val="00FC3592"/>
    <w:rsid w:val="00FC4B7F"/>
    <w:rsid w:val="00FC5225"/>
    <w:rsid w:val="00FD06E1"/>
    <w:rsid w:val="00FD6379"/>
    <w:rsid w:val="00FD7329"/>
    <w:rsid w:val="00FE269F"/>
    <w:rsid w:val="00FE3F45"/>
    <w:rsid w:val="00FE627A"/>
    <w:rsid w:val="00FF149C"/>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F98BD0C5-7181-40EF-8E4F-E49FE303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fontstyle01">
    <w:name w:val="fontstyle01"/>
    <w:basedOn w:val="Fontepargpadro"/>
    <w:rsid w:val="0082439F"/>
    <w:rPr>
      <w:rFonts w:ascii="Rawline-Regular" w:hAnsi="Rawline-Regular" w:hint="default"/>
      <w:b w:val="0"/>
      <w:bCs w:val="0"/>
      <w:i w:val="0"/>
      <w:iCs w:val="0"/>
      <w:color w:val="000000"/>
      <w:sz w:val="16"/>
      <w:szCs w:val="16"/>
    </w:rPr>
  </w:style>
  <w:style w:type="paragraph" w:customStyle="1" w:styleId="ui-vpp-highlighted-specsfeatures-list-item">
    <w:name w:val="ui-vpp-highlighted-specs__features-list-item"/>
    <w:basedOn w:val="Normal"/>
    <w:rsid w:val="00D45C81"/>
    <w:pPr>
      <w:widowControl/>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42020439">
      <w:bodyDiv w:val="1"/>
      <w:marLeft w:val="0"/>
      <w:marRight w:val="0"/>
      <w:marTop w:val="0"/>
      <w:marBottom w:val="0"/>
      <w:divBdr>
        <w:top w:val="none" w:sz="0" w:space="0" w:color="auto"/>
        <w:left w:val="none" w:sz="0" w:space="0" w:color="auto"/>
        <w:bottom w:val="none" w:sz="0" w:space="0" w:color="auto"/>
        <w:right w:val="none" w:sz="0" w:space="0" w:color="auto"/>
      </w:divBdr>
    </w:div>
    <w:div w:id="107556201">
      <w:bodyDiv w:val="1"/>
      <w:marLeft w:val="0"/>
      <w:marRight w:val="0"/>
      <w:marTop w:val="0"/>
      <w:marBottom w:val="0"/>
      <w:divBdr>
        <w:top w:val="none" w:sz="0" w:space="0" w:color="auto"/>
        <w:left w:val="none" w:sz="0" w:space="0" w:color="auto"/>
        <w:bottom w:val="none" w:sz="0" w:space="0" w:color="auto"/>
        <w:right w:val="none" w:sz="0" w:space="0" w:color="auto"/>
      </w:divBdr>
    </w:div>
    <w:div w:id="274942659">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11394357">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32343103">
      <w:bodyDiv w:val="1"/>
      <w:marLeft w:val="0"/>
      <w:marRight w:val="0"/>
      <w:marTop w:val="0"/>
      <w:marBottom w:val="0"/>
      <w:divBdr>
        <w:top w:val="none" w:sz="0" w:space="0" w:color="auto"/>
        <w:left w:val="none" w:sz="0" w:space="0" w:color="auto"/>
        <w:bottom w:val="none" w:sz="0" w:space="0" w:color="auto"/>
        <w:right w:val="none" w:sz="0" w:space="0" w:color="auto"/>
      </w:divBdr>
    </w:div>
    <w:div w:id="1034307707">
      <w:bodyDiv w:val="1"/>
      <w:marLeft w:val="0"/>
      <w:marRight w:val="0"/>
      <w:marTop w:val="0"/>
      <w:marBottom w:val="0"/>
      <w:divBdr>
        <w:top w:val="none" w:sz="0" w:space="0" w:color="auto"/>
        <w:left w:val="none" w:sz="0" w:space="0" w:color="auto"/>
        <w:bottom w:val="none" w:sz="0" w:space="0" w:color="auto"/>
        <w:right w:val="none" w:sz="0" w:space="0" w:color="auto"/>
      </w:divBdr>
    </w:div>
    <w:div w:id="1057048719">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510828728">
      <w:bodyDiv w:val="1"/>
      <w:marLeft w:val="0"/>
      <w:marRight w:val="0"/>
      <w:marTop w:val="0"/>
      <w:marBottom w:val="0"/>
      <w:divBdr>
        <w:top w:val="none" w:sz="0" w:space="0" w:color="auto"/>
        <w:left w:val="none" w:sz="0" w:space="0" w:color="auto"/>
        <w:bottom w:val="none" w:sz="0" w:space="0" w:color="auto"/>
        <w:right w:val="none" w:sz="0" w:space="0" w:color="auto"/>
      </w:divBdr>
    </w:div>
    <w:div w:id="1641425183">
      <w:bodyDiv w:val="1"/>
      <w:marLeft w:val="0"/>
      <w:marRight w:val="0"/>
      <w:marTop w:val="0"/>
      <w:marBottom w:val="0"/>
      <w:divBdr>
        <w:top w:val="none" w:sz="0" w:space="0" w:color="auto"/>
        <w:left w:val="none" w:sz="0" w:space="0" w:color="auto"/>
        <w:bottom w:val="none" w:sz="0" w:space="0" w:color="auto"/>
        <w:right w:val="none" w:sz="0" w:space="0" w:color="auto"/>
      </w:divBdr>
    </w:div>
    <w:div w:id="1671373691">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48991405">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11172748">
      <w:bodyDiv w:val="1"/>
      <w:marLeft w:val="0"/>
      <w:marRight w:val="0"/>
      <w:marTop w:val="0"/>
      <w:marBottom w:val="0"/>
      <w:divBdr>
        <w:top w:val="none" w:sz="0" w:space="0" w:color="auto"/>
        <w:left w:val="none" w:sz="0" w:space="0" w:color="auto"/>
        <w:bottom w:val="none" w:sz="0" w:space="0" w:color="auto"/>
        <w:right w:val="none" w:sz="0" w:space="0" w:color="auto"/>
      </w:divBdr>
    </w:div>
    <w:div w:id="182901119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58049350">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fontTable" Target="fontTa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6DCB2C94-280E-4D7A-B83A-000B70C25E8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15</Pages>
  <Words>5815</Words>
  <Characters>31402</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cp:keywords/>
  <dc:description/>
  <cp:lastModifiedBy>Licitações PMBJ</cp:lastModifiedBy>
  <cp:revision>30</cp:revision>
  <cp:lastPrinted>2023-06-07T12:27:00Z</cp:lastPrinted>
  <dcterms:created xsi:type="dcterms:W3CDTF">2023-12-12T13:36:00Z</dcterms:created>
  <dcterms:modified xsi:type="dcterms:W3CDTF">2025-07-24T15:22:00Z</dcterms:modified>
</cp:coreProperties>
</file>